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00A" w:rsidRDefault="00EB700A" w:rsidP="00480596">
      <w:pPr>
        <w:pStyle w:val="Textbody"/>
        <w:spacing w:line="280" w:lineRule="atLeast"/>
        <w:jc w:val="center"/>
      </w:pPr>
    </w:p>
    <w:p w:rsidR="00143F5A" w:rsidRPr="00CF59FB" w:rsidRDefault="00143F5A" w:rsidP="00143F5A">
      <w:pPr>
        <w:pStyle w:val="NZEV"/>
        <w:spacing w:line="280" w:lineRule="atLeast"/>
        <w:rPr>
          <w:sz w:val="44"/>
        </w:rPr>
      </w:pPr>
      <w:r w:rsidRPr="00CF59FB">
        <w:rPr>
          <w:sz w:val="44"/>
        </w:rPr>
        <w:t xml:space="preserve">ZADÁVACÍ DOKUMENTACe </w:t>
      </w:r>
    </w:p>
    <w:p w:rsidR="00143F5A" w:rsidRPr="00CF59FB" w:rsidRDefault="00143F5A" w:rsidP="00143F5A">
      <w:pPr>
        <w:pStyle w:val="NZEV"/>
        <w:spacing w:line="280" w:lineRule="atLeast"/>
        <w:rPr>
          <w:sz w:val="44"/>
        </w:rPr>
      </w:pPr>
      <w:r w:rsidRPr="00CF59FB">
        <w:rPr>
          <w:sz w:val="44"/>
        </w:rPr>
        <w:t>A PoKYNY PRO ZPRACOVÁNÍ NABÍDKY</w:t>
      </w:r>
    </w:p>
    <w:p w:rsidR="00143F5A" w:rsidRPr="00143F5A" w:rsidRDefault="00143F5A" w:rsidP="00143F5A">
      <w:pPr>
        <w:autoSpaceDE w:val="0"/>
        <w:autoSpaceDN w:val="0"/>
        <w:adjustRightInd w:val="0"/>
        <w:spacing w:before="120" w:after="120" w:line="280" w:lineRule="atLeast"/>
        <w:jc w:val="center"/>
        <w:rPr>
          <w:rFonts w:ascii="Arial" w:hAnsi="Arial" w:cs="Arial"/>
          <w:b/>
          <w:sz w:val="22"/>
          <w:szCs w:val="22"/>
        </w:rPr>
      </w:pPr>
    </w:p>
    <w:p w:rsidR="00143F5A" w:rsidRPr="00143F5A" w:rsidRDefault="00143F5A" w:rsidP="00143F5A">
      <w:pPr>
        <w:autoSpaceDE w:val="0"/>
        <w:autoSpaceDN w:val="0"/>
        <w:adjustRightInd w:val="0"/>
        <w:spacing w:before="120" w:after="120" w:line="280" w:lineRule="atLeast"/>
        <w:jc w:val="center"/>
        <w:rPr>
          <w:rFonts w:ascii="Arial" w:hAnsi="Arial" w:cs="Arial"/>
          <w:b/>
          <w:sz w:val="22"/>
          <w:szCs w:val="22"/>
        </w:rPr>
      </w:pPr>
      <w:r w:rsidRPr="00143F5A">
        <w:rPr>
          <w:rFonts w:ascii="Arial" w:hAnsi="Arial" w:cs="Arial"/>
          <w:b/>
          <w:sz w:val="22"/>
          <w:szCs w:val="22"/>
        </w:rPr>
        <w:t>na veřejnou zakázku</w:t>
      </w:r>
    </w:p>
    <w:p w:rsidR="00143F5A" w:rsidRPr="00143F5A" w:rsidRDefault="00143F5A" w:rsidP="00143F5A">
      <w:pPr>
        <w:autoSpaceDE w:val="0"/>
        <w:autoSpaceDN w:val="0"/>
        <w:adjustRightInd w:val="0"/>
        <w:spacing w:before="120" w:after="120"/>
        <w:jc w:val="center"/>
        <w:rPr>
          <w:b/>
          <w:sz w:val="22"/>
          <w:szCs w:val="22"/>
        </w:rPr>
      </w:pPr>
    </w:p>
    <w:p w:rsidR="00143F5A" w:rsidRPr="00AA01F7" w:rsidRDefault="00AA01F7" w:rsidP="00143F5A">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28"/>
          <w:szCs w:val="28"/>
        </w:rPr>
      </w:pPr>
      <w:r w:rsidRPr="00AA01F7">
        <w:rPr>
          <w:rFonts w:ascii="Arial" w:hAnsi="Arial" w:cs="Arial"/>
          <w:b/>
          <w:bCs/>
          <w:color w:val="FFFFFF"/>
          <w:sz w:val="32"/>
          <w:szCs w:val="32"/>
        </w:rPr>
        <w:t>Zajištění odborných školení pro pracovníky projektové kanceláře MPSV</w:t>
      </w:r>
      <w:r w:rsidR="00E8471B">
        <w:rPr>
          <w:rFonts w:ascii="Arial" w:hAnsi="Arial" w:cs="Arial"/>
          <w:b/>
          <w:bCs/>
          <w:color w:val="FFFFFF"/>
          <w:sz w:val="32"/>
          <w:szCs w:val="32"/>
        </w:rPr>
        <w:t xml:space="preserve"> II</w:t>
      </w:r>
    </w:p>
    <w:p w:rsidR="00143F5A" w:rsidRPr="00AA01F7" w:rsidRDefault="00143F5A" w:rsidP="00143F5A">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28"/>
          <w:szCs w:val="28"/>
        </w:rPr>
      </w:pPr>
      <w:r w:rsidRPr="00AA01F7">
        <w:rPr>
          <w:rFonts w:ascii="Arial" w:hAnsi="Arial" w:cs="Arial"/>
          <w:b/>
          <w:bCs/>
          <w:color w:val="FFFFFF"/>
          <w:sz w:val="28"/>
          <w:szCs w:val="28"/>
        </w:rPr>
        <w:t xml:space="preserve">Část 1 - </w:t>
      </w:r>
      <w:r w:rsidR="00AA01F7" w:rsidRPr="00AA01F7">
        <w:rPr>
          <w:rFonts w:ascii="Arial" w:hAnsi="Arial" w:cs="Arial"/>
          <w:b/>
          <w:bCs/>
          <w:color w:val="FFFFFF"/>
          <w:sz w:val="28"/>
          <w:szCs w:val="28"/>
        </w:rPr>
        <w:t>Školení se zaměřením na projektové řízení a legislativu</w:t>
      </w:r>
    </w:p>
    <w:p w:rsidR="00143F5A" w:rsidRPr="00143F5A" w:rsidRDefault="00143F5A" w:rsidP="00C31072">
      <w:pPr>
        <w:spacing w:before="120" w:after="120"/>
        <w:rPr>
          <w:rFonts w:ascii="Arial" w:eastAsia="Calibri" w:hAnsi="Arial"/>
          <w:b/>
          <w:szCs w:val="18"/>
        </w:rPr>
      </w:pPr>
    </w:p>
    <w:p w:rsidR="00143F5A" w:rsidRPr="00143F5A" w:rsidRDefault="00AA01F7" w:rsidP="00143F5A">
      <w:pPr>
        <w:spacing w:line="280" w:lineRule="atLeast"/>
        <w:jc w:val="center"/>
        <w:rPr>
          <w:rFonts w:ascii="Arial" w:eastAsia="Calibri" w:hAnsi="Arial" w:cs="Arial"/>
          <w:b/>
          <w:sz w:val="20"/>
          <w:szCs w:val="20"/>
        </w:rPr>
      </w:pPr>
      <w:r>
        <w:rPr>
          <w:rFonts w:ascii="Arial" w:eastAsia="Calibri" w:hAnsi="Arial" w:cs="Arial"/>
          <w:b/>
          <w:sz w:val="20"/>
          <w:szCs w:val="20"/>
        </w:rPr>
        <w:t>zadávanou v otevřeném po</w:t>
      </w:r>
      <w:r w:rsidR="00143F5A" w:rsidRPr="00143F5A">
        <w:rPr>
          <w:rFonts w:ascii="Arial" w:eastAsia="Calibri" w:hAnsi="Arial" w:cs="Arial"/>
          <w:b/>
          <w:sz w:val="20"/>
          <w:szCs w:val="20"/>
        </w:rPr>
        <w:t>dlimitním řízení dle zákona č. 137/2006 Sb.,</w:t>
      </w:r>
    </w:p>
    <w:p w:rsidR="00143F5A" w:rsidRPr="00143F5A" w:rsidRDefault="00143F5A" w:rsidP="00143F5A">
      <w:pPr>
        <w:spacing w:line="280" w:lineRule="atLeast"/>
        <w:jc w:val="center"/>
        <w:rPr>
          <w:rFonts w:ascii="Arial" w:eastAsia="Calibri" w:hAnsi="Arial" w:cs="Arial"/>
          <w:b/>
          <w:sz w:val="20"/>
          <w:szCs w:val="20"/>
        </w:rPr>
      </w:pPr>
      <w:r w:rsidRPr="00143F5A">
        <w:rPr>
          <w:rFonts w:ascii="Arial" w:eastAsia="Calibri" w:hAnsi="Arial" w:cs="Arial"/>
          <w:b/>
          <w:sz w:val="20"/>
          <w:szCs w:val="20"/>
        </w:rPr>
        <w:t>o veřejných zakázkách, ve znění pozdějších předpisů (dále jen „zákon“)</w:t>
      </w:r>
    </w:p>
    <w:p w:rsidR="00143F5A" w:rsidRPr="00143F5A" w:rsidRDefault="00143F5A" w:rsidP="00143F5A">
      <w:pPr>
        <w:spacing w:before="120" w:after="120" w:line="280" w:lineRule="atLeast"/>
        <w:rPr>
          <w:rFonts w:ascii="Arial" w:hAnsi="Arial" w:cs="Arial"/>
          <w:b/>
          <w:sz w:val="20"/>
        </w:rPr>
      </w:pPr>
    </w:p>
    <w:p w:rsidR="00143F5A" w:rsidRPr="00143F5A" w:rsidRDefault="00143F5A" w:rsidP="00143F5A">
      <w:pPr>
        <w:spacing w:before="120" w:after="120" w:line="280" w:lineRule="atLeast"/>
        <w:jc w:val="center"/>
        <w:rPr>
          <w:rFonts w:ascii="Arial" w:hAnsi="Arial" w:cs="Arial"/>
          <w:b/>
          <w:sz w:val="20"/>
        </w:rPr>
      </w:pPr>
      <w:r w:rsidRPr="00143F5A">
        <w:rPr>
          <w:rFonts w:ascii="Arial" w:hAnsi="Arial" w:cs="Arial"/>
          <w:b/>
          <w:sz w:val="20"/>
        </w:rPr>
        <w:t>Zadavatel veřejné zakázky:</w:t>
      </w:r>
    </w:p>
    <w:p w:rsidR="00143F5A" w:rsidRPr="00143F5A" w:rsidRDefault="00143F5A" w:rsidP="00143F5A">
      <w:pPr>
        <w:spacing w:before="60" w:after="120" w:line="280" w:lineRule="atLeast"/>
        <w:jc w:val="center"/>
        <w:rPr>
          <w:rFonts w:ascii="Arial" w:hAnsi="Arial" w:cs="Arial"/>
          <w:sz w:val="20"/>
        </w:rPr>
      </w:pPr>
      <w:r w:rsidRPr="00143F5A">
        <w:rPr>
          <w:rFonts w:ascii="Arial" w:hAnsi="Arial" w:cs="Arial"/>
          <w:sz w:val="20"/>
        </w:rPr>
        <w:t xml:space="preserve">Česká republika – Ministerstvo práce a sociálních věcí </w:t>
      </w:r>
    </w:p>
    <w:p w:rsidR="00143F5A" w:rsidRPr="00143F5A" w:rsidRDefault="00143F5A" w:rsidP="00143F5A">
      <w:pPr>
        <w:spacing w:before="60" w:after="120" w:line="280" w:lineRule="atLeast"/>
        <w:jc w:val="center"/>
        <w:rPr>
          <w:rFonts w:ascii="Arial" w:hAnsi="Arial" w:cs="Arial"/>
          <w:sz w:val="20"/>
        </w:rPr>
      </w:pPr>
      <w:r w:rsidRPr="00143F5A">
        <w:rPr>
          <w:rFonts w:ascii="Arial" w:hAnsi="Arial" w:cs="Arial"/>
          <w:sz w:val="20"/>
        </w:rPr>
        <w:t>se sídlem Na Poříčním právu 1/376, 128 01 Praha 2</w:t>
      </w:r>
    </w:p>
    <w:p w:rsidR="00143F5A" w:rsidRPr="00143F5A" w:rsidRDefault="00143F5A" w:rsidP="00143F5A">
      <w:pPr>
        <w:spacing w:before="60" w:after="120" w:line="280" w:lineRule="atLeast"/>
        <w:jc w:val="center"/>
        <w:rPr>
          <w:rFonts w:ascii="Arial" w:hAnsi="Arial" w:cs="Arial"/>
          <w:sz w:val="20"/>
        </w:rPr>
      </w:pPr>
      <w:r w:rsidRPr="00143F5A">
        <w:rPr>
          <w:rFonts w:ascii="Arial" w:hAnsi="Arial" w:cs="Arial"/>
          <w:sz w:val="20"/>
        </w:rPr>
        <w:t>IČ</w:t>
      </w:r>
      <w:r w:rsidR="00941D58">
        <w:rPr>
          <w:rFonts w:ascii="Arial" w:hAnsi="Arial" w:cs="Arial"/>
          <w:sz w:val="20"/>
        </w:rPr>
        <w:t>O</w:t>
      </w:r>
      <w:r w:rsidRPr="00143F5A">
        <w:rPr>
          <w:rFonts w:ascii="Arial" w:hAnsi="Arial" w:cs="Arial"/>
          <w:sz w:val="20"/>
        </w:rPr>
        <w:t>: 00551023</w:t>
      </w:r>
    </w:p>
    <w:p w:rsidR="00143F5A" w:rsidRPr="00143F5A" w:rsidRDefault="00143F5A" w:rsidP="00143F5A">
      <w:pPr>
        <w:tabs>
          <w:tab w:val="left" w:pos="0"/>
        </w:tabs>
        <w:spacing w:before="120" w:after="120" w:line="280" w:lineRule="atLeast"/>
        <w:rPr>
          <w:rFonts w:cs="Arial"/>
          <w:sz w:val="20"/>
        </w:rPr>
      </w:pPr>
      <w:r w:rsidRPr="00143F5A">
        <w:rPr>
          <w:noProof/>
        </w:rPr>
        <w:drawing>
          <wp:anchor distT="0" distB="0" distL="114300" distR="114300" simplePos="0" relativeHeight="251659264"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2"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pic:spPr>
                </pic:pic>
              </a:graphicData>
            </a:graphic>
          </wp:anchor>
        </w:drawing>
      </w:r>
    </w:p>
    <w:p w:rsidR="00143F5A" w:rsidRPr="00143F5A" w:rsidRDefault="00143F5A" w:rsidP="00143F5A">
      <w:pPr>
        <w:tabs>
          <w:tab w:val="left" w:pos="0"/>
        </w:tabs>
        <w:spacing w:before="120" w:after="120" w:line="280" w:lineRule="atLeast"/>
        <w:rPr>
          <w:rFonts w:cs="Arial"/>
        </w:rPr>
      </w:pPr>
    </w:p>
    <w:p w:rsidR="00143F5A" w:rsidRPr="00143F5A" w:rsidRDefault="00143F5A" w:rsidP="00143F5A">
      <w:pPr>
        <w:tabs>
          <w:tab w:val="left" w:pos="0"/>
        </w:tabs>
        <w:spacing w:before="120" w:after="120" w:line="280" w:lineRule="atLeast"/>
        <w:rPr>
          <w:rFonts w:cs="Arial"/>
        </w:rPr>
      </w:pPr>
    </w:p>
    <w:p w:rsidR="00143F5A" w:rsidRPr="00143F5A" w:rsidRDefault="00143F5A" w:rsidP="00143F5A">
      <w:pPr>
        <w:tabs>
          <w:tab w:val="left" w:pos="0"/>
        </w:tabs>
        <w:spacing w:before="120" w:after="120" w:line="280" w:lineRule="atLeast"/>
        <w:rPr>
          <w:rFonts w:cs="Arial"/>
        </w:rPr>
      </w:pPr>
    </w:p>
    <w:p w:rsidR="00143F5A" w:rsidRPr="00143F5A" w:rsidRDefault="00143F5A" w:rsidP="00143F5A">
      <w:pPr>
        <w:tabs>
          <w:tab w:val="left" w:pos="0"/>
        </w:tabs>
        <w:spacing w:before="120" w:after="120" w:line="280" w:lineRule="atLeast"/>
        <w:rPr>
          <w:rFonts w:cs="Arial"/>
        </w:rPr>
      </w:pPr>
    </w:p>
    <w:p w:rsidR="00143F5A" w:rsidRPr="00143F5A" w:rsidRDefault="00143F5A" w:rsidP="00143F5A">
      <w:pPr>
        <w:tabs>
          <w:tab w:val="left" w:pos="0"/>
        </w:tabs>
        <w:spacing w:before="120" w:after="120" w:line="280" w:lineRule="atLeast"/>
        <w:rPr>
          <w:rFonts w:ascii="Arial" w:hAnsi="Arial" w:cs="Arial"/>
          <w:sz w:val="20"/>
        </w:rPr>
      </w:pPr>
    </w:p>
    <w:p w:rsidR="00143F5A" w:rsidRPr="00143F5A" w:rsidRDefault="00143F5A" w:rsidP="00143F5A">
      <w:pPr>
        <w:tabs>
          <w:tab w:val="left" w:pos="0"/>
        </w:tabs>
        <w:spacing w:before="120" w:after="120" w:line="280" w:lineRule="atLeast"/>
        <w:rPr>
          <w:rFonts w:ascii="Arial" w:hAnsi="Arial" w:cs="Arial"/>
          <w:sz w:val="20"/>
        </w:rPr>
      </w:pPr>
    </w:p>
    <w:p w:rsidR="00143F5A" w:rsidRPr="00143F5A" w:rsidRDefault="00143F5A" w:rsidP="00143F5A">
      <w:pPr>
        <w:tabs>
          <w:tab w:val="left" w:pos="0"/>
        </w:tabs>
        <w:spacing w:before="120" w:after="120" w:line="280" w:lineRule="atLeast"/>
        <w:rPr>
          <w:rFonts w:ascii="Arial" w:hAnsi="Arial" w:cs="Arial"/>
          <w:sz w:val="20"/>
        </w:rPr>
      </w:pPr>
    </w:p>
    <w:p w:rsidR="00143F5A" w:rsidRPr="00143F5A" w:rsidRDefault="00143F5A" w:rsidP="00143F5A">
      <w:pPr>
        <w:tabs>
          <w:tab w:val="left" w:pos="0"/>
        </w:tabs>
        <w:spacing w:before="120" w:after="120" w:line="280" w:lineRule="atLeast"/>
        <w:rPr>
          <w:rFonts w:ascii="Arial" w:hAnsi="Arial" w:cs="Arial"/>
          <w:sz w:val="20"/>
        </w:rPr>
      </w:pPr>
      <w:r w:rsidRPr="00143F5A">
        <w:rPr>
          <w:rFonts w:ascii="Arial" w:hAnsi="Arial" w:cs="Arial"/>
          <w:sz w:val="20"/>
        </w:rPr>
        <w:t>____________________________________________</w:t>
      </w:r>
    </w:p>
    <w:p w:rsidR="00143F5A" w:rsidRPr="00143F5A" w:rsidRDefault="00143F5A" w:rsidP="00143F5A">
      <w:pPr>
        <w:tabs>
          <w:tab w:val="left" w:pos="0"/>
        </w:tabs>
        <w:spacing w:line="280" w:lineRule="atLeast"/>
        <w:rPr>
          <w:rFonts w:ascii="Arial" w:hAnsi="Arial" w:cs="Arial"/>
          <w:sz w:val="20"/>
          <w:u w:val="single"/>
        </w:rPr>
      </w:pPr>
      <w:r w:rsidRPr="00143F5A">
        <w:rPr>
          <w:rFonts w:ascii="Arial" w:hAnsi="Arial" w:cs="Arial"/>
          <w:sz w:val="20"/>
          <w:u w:val="single"/>
        </w:rPr>
        <w:t xml:space="preserve">Osoba oprávněná </w:t>
      </w:r>
      <w:r w:rsidR="00D8638F">
        <w:rPr>
          <w:rFonts w:ascii="Arial" w:hAnsi="Arial" w:cs="Arial"/>
          <w:sz w:val="20"/>
          <w:u w:val="single"/>
        </w:rPr>
        <w:t>zastupovat</w:t>
      </w:r>
      <w:r w:rsidRPr="00143F5A">
        <w:rPr>
          <w:rFonts w:ascii="Arial" w:hAnsi="Arial" w:cs="Arial"/>
          <w:sz w:val="20"/>
          <w:u w:val="single"/>
        </w:rPr>
        <w:t xml:space="preserve"> zadavatele</w:t>
      </w:r>
    </w:p>
    <w:p w:rsidR="00143F5A" w:rsidRPr="00143F5A" w:rsidRDefault="00CF106E" w:rsidP="00143F5A">
      <w:pPr>
        <w:tabs>
          <w:tab w:val="left" w:pos="0"/>
        </w:tabs>
        <w:spacing w:line="280" w:lineRule="atLeast"/>
        <w:rPr>
          <w:rFonts w:ascii="Arial" w:hAnsi="Arial" w:cs="Arial"/>
          <w:sz w:val="20"/>
        </w:rPr>
      </w:pPr>
      <w:r>
        <w:rPr>
          <w:rFonts w:ascii="Arial" w:hAnsi="Arial" w:cs="Arial"/>
          <w:sz w:val="20"/>
        </w:rPr>
        <w:t>Mgr. Petr Nečina, ředitel odboru řízení projektů</w:t>
      </w:r>
    </w:p>
    <w:p w:rsidR="00143F5A" w:rsidRPr="00143F5A" w:rsidRDefault="00143F5A" w:rsidP="00143F5A">
      <w:pPr>
        <w:spacing w:before="60" w:line="280" w:lineRule="atLeast"/>
        <w:rPr>
          <w:rFonts w:ascii="Arial" w:hAnsi="Arial" w:cs="Arial"/>
          <w:sz w:val="20"/>
          <w:u w:val="single"/>
        </w:rPr>
      </w:pPr>
      <w:r w:rsidRPr="00143F5A">
        <w:rPr>
          <w:rFonts w:ascii="Arial" w:hAnsi="Arial" w:cs="Arial"/>
          <w:sz w:val="20"/>
        </w:rPr>
        <w:t xml:space="preserve"> </w:t>
      </w:r>
    </w:p>
    <w:p w:rsidR="00143F5A" w:rsidRPr="00143F5A" w:rsidRDefault="00143F5A" w:rsidP="00143F5A">
      <w:pPr>
        <w:tabs>
          <w:tab w:val="left" w:pos="0"/>
        </w:tabs>
        <w:spacing w:line="280" w:lineRule="atLeast"/>
        <w:rPr>
          <w:rFonts w:ascii="Arial" w:hAnsi="Arial" w:cs="Arial"/>
          <w:sz w:val="20"/>
          <w:u w:val="single"/>
        </w:rPr>
      </w:pPr>
      <w:r w:rsidRPr="00143F5A">
        <w:rPr>
          <w:rFonts w:ascii="Arial" w:hAnsi="Arial" w:cs="Arial"/>
          <w:sz w:val="20"/>
          <w:u w:val="single"/>
        </w:rPr>
        <w:t>Kontaktní osoba zadavatele</w:t>
      </w:r>
    </w:p>
    <w:p w:rsidR="00143F5A" w:rsidRPr="00143F5A" w:rsidRDefault="00143F5A" w:rsidP="00C31072">
      <w:pPr>
        <w:spacing w:line="280" w:lineRule="atLeast"/>
        <w:rPr>
          <w:rFonts w:ascii="Arial" w:hAnsi="Arial" w:cs="Arial"/>
          <w:sz w:val="20"/>
        </w:rPr>
      </w:pPr>
      <w:r w:rsidRPr="00143F5A">
        <w:rPr>
          <w:rFonts w:ascii="Arial" w:hAnsi="Arial" w:cs="Arial"/>
          <w:sz w:val="20"/>
        </w:rPr>
        <w:t>Mgr. Veronika Mesarčová, oddělení veřejn</w:t>
      </w:r>
      <w:r w:rsidR="00C31072">
        <w:rPr>
          <w:rFonts w:ascii="Arial" w:hAnsi="Arial" w:cs="Arial"/>
          <w:sz w:val="20"/>
        </w:rPr>
        <w:t>ého zadávání</w:t>
      </w:r>
    </w:p>
    <w:p w:rsidR="00143F5A" w:rsidRPr="00143F5A" w:rsidRDefault="00143F5A" w:rsidP="00C31072">
      <w:pPr>
        <w:spacing w:line="280" w:lineRule="atLeast"/>
        <w:rPr>
          <w:rFonts w:ascii="Arial" w:hAnsi="Arial" w:cs="Arial"/>
          <w:sz w:val="20"/>
        </w:rPr>
      </w:pPr>
      <w:r w:rsidRPr="00143F5A">
        <w:rPr>
          <w:rFonts w:ascii="Arial" w:hAnsi="Arial" w:cs="Arial"/>
          <w:sz w:val="20"/>
        </w:rPr>
        <w:t xml:space="preserve">e-mail: </w:t>
      </w:r>
      <w:hyperlink r:id="rId10" w:history="1">
        <w:r w:rsidRPr="00143F5A">
          <w:rPr>
            <w:rFonts w:ascii="Arial" w:hAnsi="Arial" w:cs="Arial"/>
            <w:color w:val="0000FF"/>
            <w:sz w:val="20"/>
            <w:u w:val="single"/>
          </w:rPr>
          <w:t>veronika.mesarcova@mpsv.cz</w:t>
        </w:r>
      </w:hyperlink>
    </w:p>
    <w:p w:rsidR="00EB700A" w:rsidRDefault="007E196C" w:rsidP="00C31072">
      <w:pPr>
        <w:spacing w:line="280" w:lineRule="atLeast"/>
        <w:jc w:val="both"/>
        <w:rPr>
          <w:rFonts w:ascii="Arial" w:hAnsi="Arial" w:cs="Arial"/>
          <w:sz w:val="20"/>
        </w:rPr>
      </w:pPr>
      <w:r>
        <w:rPr>
          <w:rFonts w:ascii="Arial" w:hAnsi="Arial" w:cs="Arial"/>
          <w:sz w:val="20"/>
        </w:rPr>
        <w:t>tel.: +420 221</w:t>
      </w:r>
      <w:r w:rsidR="00C41561">
        <w:rPr>
          <w:rFonts w:ascii="Arial" w:hAnsi="Arial" w:cs="Arial"/>
          <w:sz w:val="20"/>
        </w:rPr>
        <w:t> </w:t>
      </w:r>
      <w:r>
        <w:rPr>
          <w:rFonts w:ascii="Arial" w:hAnsi="Arial" w:cs="Arial"/>
          <w:sz w:val="20"/>
        </w:rPr>
        <w:t>92</w:t>
      </w:r>
      <w:r w:rsidR="00C41561">
        <w:rPr>
          <w:rFonts w:ascii="Arial" w:hAnsi="Arial" w:cs="Arial"/>
          <w:sz w:val="20"/>
        </w:rPr>
        <w:t>2 130</w:t>
      </w:r>
    </w:p>
    <w:p w:rsidR="00C31072" w:rsidRDefault="00C31072" w:rsidP="00143F5A">
      <w:pPr>
        <w:spacing w:before="120"/>
        <w:jc w:val="both"/>
        <w:rPr>
          <w:rFonts w:ascii="Arial" w:hAnsi="Arial" w:cs="Arial"/>
          <w:sz w:val="20"/>
        </w:rPr>
      </w:pPr>
    </w:p>
    <w:p w:rsidR="0061283C" w:rsidRPr="003E410D" w:rsidRDefault="0061283C" w:rsidP="00143F5A">
      <w:pPr>
        <w:spacing w:before="120"/>
        <w:jc w:val="both"/>
        <w:rPr>
          <w:rFonts w:ascii="Arial" w:hAnsi="Arial" w:cs="Arial"/>
          <w:b/>
          <w:sz w:val="20"/>
          <w:u w:val="single"/>
        </w:rPr>
      </w:pPr>
      <w:r w:rsidRPr="003E410D">
        <w:rPr>
          <w:rFonts w:ascii="Arial" w:hAnsi="Arial" w:cs="Arial"/>
          <w:b/>
          <w:sz w:val="20"/>
          <w:u w:val="single"/>
        </w:rPr>
        <w:lastRenderedPageBreak/>
        <w:t>Použité zkratky:</w:t>
      </w:r>
    </w:p>
    <w:p w:rsidR="00A03273" w:rsidRDefault="00A03273" w:rsidP="00A03273">
      <w:pPr>
        <w:spacing w:before="120" w:line="280" w:lineRule="atLeast"/>
        <w:jc w:val="both"/>
        <w:rPr>
          <w:rFonts w:ascii="Arial" w:hAnsi="Arial" w:cs="Arial"/>
          <w:sz w:val="20"/>
          <w:szCs w:val="20"/>
        </w:rPr>
      </w:pPr>
      <w:r>
        <w:rPr>
          <w:rFonts w:ascii="Arial" w:hAnsi="Arial" w:cs="Arial"/>
          <w:sz w:val="20"/>
          <w:szCs w:val="20"/>
        </w:rPr>
        <w:t xml:space="preserve">MPSV – </w:t>
      </w:r>
      <w:r w:rsidR="00941D58">
        <w:rPr>
          <w:rFonts w:ascii="Arial" w:hAnsi="Arial" w:cs="Arial"/>
          <w:sz w:val="20"/>
          <w:szCs w:val="20"/>
        </w:rPr>
        <w:t xml:space="preserve">Česká republika - </w:t>
      </w:r>
      <w:r>
        <w:rPr>
          <w:rFonts w:ascii="Arial" w:hAnsi="Arial" w:cs="Arial"/>
          <w:sz w:val="20"/>
          <w:szCs w:val="20"/>
        </w:rPr>
        <w:t xml:space="preserve">Ministerstvo práce a sociálních věcí </w:t>
      </w:r>
    </w:p>
    <w:p w:rsidR="00A03273" w:rsidRDefault="00A03273" w:rsidP="00A03273">
      <w:pPr>
        <w:spacing w:before="120" w:line="280" w:lineRule="atLeast"/>
        <w:jc w:val="both"/>
        <w:rPr>
          <w:rFonts w:ascii="Arial" w:hAnsi="Arial" w:cs="Arial"/>
          <w:sz w:val="20"/>
          <w:szCs w:val="20"/>
        </w:rPr>
      </w:pPr>
      <w:r>
        <w:rPr>
          <w:rFonts w:ascii="Arial" w:hAnsi="Arial" w:cs="Arial"/>
          <w:sz w:val="20"/>
          <w:szCs w:val="20"/>
        </w:rPr>
        <w:t xml:space="preserve">MZ – </w:t>
      </w:r>
      <w:r w:rsidR="00941D58">
        <w:rPr>
          <w:rFonts w:ascii="Arial" w:hAnsi="Arial" w:cs="Arial"/>
          <w:sz w:val="20"/>
          <w:szCs w:val="20"/>
        </w:rPr>
        <w:t xml:space="preserve">Česká republika - </w:t>
      </w:r>
      <w:r>
        <w:rPr>
          <w:rFonts w:ascii="Arial" w:hAnsi="Arial" w:cs="Arial"/>
          <w:sz w:val="20"/>
          <w:szCs w:val="20"/>
        </w:rPr>
        <w:t>Ministerstvo zdravotnictví</w:t>
      </w:r>
    </w:p>
    <w:p w:rsidR="00A03273" w:rsidRDefault="00A03273" w:rsidP="00A03273">
      <w:pPr>
        <w:spacing w:before="120" w:line="280" w:lineRule="atLeast"/>
        <w:jc w:val="both"/>
        <w:rPr>
          <w:rFonts w:ascii="Arial" w:hAnsi="Arial" w:cs="Arial"/>
          <w:sz w:val="20"/>
          <w:szCs w:val="20"/>
        </w:rPr>
      </w:pPr>
      <w:r>
        <w:rPr>
          <w:rFonts w:ascii="Arial" w:hAnsi="Arial" w:cs="Arial"/>
          <w:sz w:val="20"/>
          <w:szCs w:val="20"/>
        </w:rPr>
        <w:t xml:space="preserve">MŠMT – </w:t>
      </w:r>
      <w:r w:rsidR="00941D58">
        <w:rPr>
          <w:rFonts w:ascii="Arial" w:hAnsi="Arial" w:cs="Arial"/>
          <w:sz w:val="20"/>
          <w:szCs w:val="20"/>
        </w:rPr>
        <w:t xml:space="preserve">Česká republika - </w:t>
      </w:r>
      <w:r>
        <w:rPr>
          <w:rFonts w:ascii="Arial" w:hAnsi="Arial" w:cs="Arial"/>
          <w:sz w:val="20"/>
          <w:szCs w:val="20"/>
        </w:rPr>
        <w:t>Ministerstvo školství, mládeže a tělovýchovy</w:t>
      </w:r>
    </w:p>
    <w:p w:rsidR="00A03273" w:rsidRDefault="00A03273" w:rsidP="00A03273">
      <w:pPr>
        <w:spacing w:before="120" w:line="280" w:lineRule="atLeast"/>
        <w:jc w:val="both"/>
        <w:rPr>
          <w:rFonts w:ascii="Arial" w:hAnsi="Arial" w:cs="Arial"/>
          <w:sz w:val="20"/>
          <w:szCs w:val="20"/>
        </w:rPr>
      </w:pPr>
      <w:r>
        <w:rPr>
          <w:rFonts w:ascii="Arial" w:hAnsi="Arial" w:cs="Arial"/>
          <w:sz w:val="20"/>
          <w:szCs w:val="20"/>
        </w:rPr>
        <w:t>OP LZZ – Operační program lidské zdroje a zaměstnanost</w:t>
      </w:r>
    </w:p>
    <w:p w:rsidR="00A03273" w:rsidRDefault="00941D58" w:rsidP="00A03273">
      <w:pPr>
        <w:spacing w:before="120" w:line="280" w:lineRule="atLeast"/>
        <w:jc w:val="both"/>
        <w:rPr>
          <w:rFonts w:ascii="Arial" w:hAnsi="Arial" w:cs="Arial"/>
          <w:sz w:val="20"/>
          <w:szCs w:val="20"/>
        </w:rPr>
      </w:pPr>
      <w:r>
        <w:rPr>
          <w:rFonts w:ascii="Arial" w:hAnsi="Arial" w:cs="Arial"/>
          <w:sz w:val="20"/>
          <w:szCs w:val="20"/>
        </w:rPr>
        <w:t>OPZ – O</w:t>
      </w:r>
      <w:r w:rsidR="00A03273">
        <w:rPr>
          <w:rFonts w:ascii="Arial" w:hAnsi="Arial" w:cs="Arial"/>
          <w:sz w:val="20"/>
          <w:szCs w:val="20"/>
        </w:rPr>
        <w:t>perační program zaměstnanost</w:t>
      </w:r>
    </w:p>
    <w:p w:rsidR="00A03273" w:rsidRDefault="00941D58" w:rsidP="00A03273">
      <w:pPr>
        <w:spacing w:before="120" w:line="280" w:lineRule="atLeast"/>
        <w:jc w:val="both"/>
        <w:rPr>
          <w:rFonts w:ascii="Arial" w:hAnsi="Arial" w:cs="Arial"/>
          <w:sz w:val="20"/>
          <w:szCs w:val="20"/>
        </w:rPr>
      </w:pPr>
      <w:r>
        <w:rPr>
          <w:rFonts w:ascii="Arial" w:hAnsi="Arial" w:cs="Arial"/>
          <w:sz w:val="20"/>
          <w:szCs w:val="20"/>
        </w:rPr>
        <w:t>IOP – I</w:t>
      </w:r>
      <w:r w:rsidR="00A03273">
        <w:rPr>
          <w:rFonts w:ascii="Arial" w:hAnsi="Arial" w:cs="Arial"/>
          <w:sz w:val="20"/>
          <w:szCs w:val="20"/>
        </w:rPr>
        <w:t>ntegrovaný operační program</w:t>
      </w:r>
    </w:p>
    <w:p w:rsidR="00A03273" w:rsidRDefault="00941D58" w:rsidP="00A03273">
      <w:pPr>
        <w:spacing w:before="120" w:line="280" w:lineRule="atLeast"/>
        <w:jc w:val="both"/>
        <w:rPr>
          <w:rFonts w:ascii="Arial" w:hAnsi="Arial" w:cs="Arial"/>
          <w:sz w:val="20"/>
          <w:szCs w:val="20"/>
        </w:rPr>
      </w:pPr>
      <w:r>
        <w:rPr>
          <w:rFonts w:ascii="Arial" w:hAnsi="Arial" w:cs="Arial"/>
          <w:sz w:val="20"/>
          <w:szCs w:val="20"/>
        </w:rPr>
        <w:t>IROP – I</w:t>
      </w:r>
      <w:r w:rsidR="00A03273">
        <w:rPr>
          <w:rFonts w:ascii="Arial" w:hAnsi="Arial" w:cs="Arial"/>
          <w:sz w:val="20"/>
          <w:szCs w:val="20"/>
        </w:rPr>
        <w:t>ntegrovaný regionální operační program</w:t>
      </w:r>
    </w:p>
    <w:p w:rsidR="00A03273" w:rsidRDefault="00941D58" w:rsidP="00A03273">
      <w:pPr>
        <w:spacing w:before="120" w:line="280" w:lineRule="atLeast"/>
        <w:jc w:val="both"/>
        <w:rPr>
          <w:rFonts w:ascii="Arial" w:hAnsi="Arial" w:cs="Arial"/>
          <w:sz w:val="20"/>
          <w:szCs w:val="20"/>
        </w:rPr>
      </w:pPr>
      <w:r>
        <w:rPr>
          <w:rFonts w:ascii="Arial" w:hAnsi="Arial" w:cs="Arial"/>
          <w:sz w:val="20"/>
          <w:szCs w:val="20"/>
        </w:rPr>
        <w:t>EU – E</w:t>
      </w:r>
      <w:r w:rsidR="00A03273">
        <w:rPr>
          <w:rFonts w:ascii="Arial" w:hAnsi="Arial" w:cs="Arial"/>
          <w:sz w:val="20"/>
          <w:szCs w:val="20"/>
        </w:rPr>
        <w:t>vropská Unie</w:t>
      </w:r>
    </w:p>
    <w:p w:rsidR="00A03273" w:rsidRDefault="00941D58" w:rsidP="00A03273">
      <w:pPr>
        <w:spacing w:before="120" w:line="280" w:lineRule="atLeast"/>
        <w:jc w:val="both"/>
        <w:rPr>
          <w:rFonts w:ascii="Arial" w:hAnsi="Arial" w:cs="Arial"/>
          <w:sz w:val="20"/>
          <w:szCs w:val="20"/>
        </w:rPr>
      </w:pPr>
      <w:r>
        <w:rPr>
          <w:rFonts w:ascii="Arial" w:hAnsi="Arial" w:cs="Arial"/>
          <w:sz w:val="20"/>
          <w:szCs w:val="20"/>
        </w:rPr>
        <w:t>ESF – e</w:t>
      </w:r>
      <w:r w:rsidR="00A03273">
        <w:rPr>
          <w:rFonts w:ascii="Arial" w:hAnsi="Arial" w:cs="Arial"/>
          <w:sz w:val="20"/>
          <w:szCs w:val="20"/>
        </w:rPr>
        <w:t>vropské strukturální fondy</w:t>
      </w:r>
    </w:p>
    <w:p w:rsidR="00A03273" w:rsidRDefault="00A03273" w:rsidP="00A03273">
      <w:pPr>
        <w:spacing w:before="120" w:line="280" w:lineRule="atLeast"/>
        <w:jc w:val="both"/>
        <w:rPr>
          <w:rFonts w:ascii="Arial" w:hAnsi="Arial" w:cs="Arial"/>
          <w:sz w:val="20"/>
          <w:szCs w:val="20"/>
        </w:rPr>
      </w:pPr>
      <w:r>
        <w:rPr>
          <w:rFonts w:ascii="Arial" w:hAnsi="Arial" w:cs="Arial"/>
          <w:sz w:val="20"/>
          <w:szCs w:val="20"/>
        </w:rPr>
        <w:t>PP – pěstounská péče</w:t>
      </w:r>
    </w:p>
    <w:p w:rsidR="00A03273" w:rsidRDefault="00A03273" w:rsidP="00A03273">
      <w:pPr>
        <w:spacing w:before="120" w:line="280" w:lineRule="atLeast"/>
        <w:jc w:val="both"/>
        <w:rPr>
          <w:rFonts w:ascii="Arial" w:hAnsi="Arial" w:cs="Arial"/>
          <w:sz w:val="20"/>
          <w:szCs w:val="20"/>
        </w:rPr>
      </w:pPr>
      <w:r>
        <w:rPr>
          <w:rFonts w:ascii="Arial" w:hAnsi="Arial" w:cs="Arial"/>
          <w:sz w:val="20"/>
          <w:szCs w:val="20"/>
        </w:rPr>
        <w:t>PPPD  - pěstounská péče na přechodnou dobu</w:t>
      </w:r>
    </w:p>
    <w:p w:rsidR="00A03273" w:rsidRDefault="00A03273" w:rsidP="00A03273">
      <w:pPr>
        <w:spacing w:before="120" w:line="280" w:lineRule="atLeast"/>
        <w:jc w:val="both"/>
        <w:rPr>
          <w:rFonts w:ascii="Arial" w:hAnsi="Arial" w:cs="Arial"/>
          <w:sz w:val="20"/>
          <w:szCs w:val="20"/>
        </w:rPr>
      </w:pPr>
      <w:r>
        <w:rPr>
          <w:rFonts w:ascii="Arial" w:hAnsi="Arial" w:cs="Arial"/>
          <w:sz w:val="20"/>
          <w:szCs w:val="20"/>
        </w:rPr>
        <w:t>PRINCE2 – mezinárodně uznávaná metodika projektového řízení</w:t>
      </w:r>
    </w:p>
    <w:p w:rsidR="00A03273" w:rsidRDefault="00A03273" w:rsidP="00A03273">
      <w:pPr>
        <w:spacing w:before="120" w:line="280" w:lineRule="atLeast"/>
        <w:jc w:val="both"/>
        <w:rPr>
          <w:rFonts w:ascii="Arial" w:hAnsi="Arial" w:cs="Arial"/>
          <w:sz w:val="20"/>
          <w:szCs w:val="20"/>
        </w:rPr>
      </w:pPr>
      <w:r>
        <w:rPr>
          <w:rFonts w:ascii="Arial" w:hAnsi="Arial" w:cs="Arial"/>
          <w:sz w:val="20"/>
          <w:szCs w:val="20"/>
        </w:rPr>
        <w:t>IPMA - mezinárodně uznávaná metodika projektového řízení</w:t>
      </w:r>
    </w:p>
    <w:p w:rsidR="00A03273" w:rsidRDefault="00A03273" w:rsidP="00A03273">
      <w:pPr>
        <w:spacing w:before="120" w:line="280" w:lineRule="atLeast"/>
        <w:jc w:val="both"/>
        <w:rPr>
          <w:rFonts w:ascii="Arial" w:hAnsi="Arial" w:cs="Arial"/>
          <w:sz w:val="20"/>
          <w:szCs w:val="20"/>
        </w:rPr>
      </w:pPr>
      <w:r>
        <w:rPr>
          <w:rFonts w:ascii="Arial" w:hAnsi="Arial" w:cs="Arial"/>
          <w:sz w:val="20"/>
          <w:szCs w:val="20"/>
        </w:rPr>
        <w:t>SPOD – sociálně právní ochrana dětí</w:t>
      </w:r>
    </w:p>
    <w:p w:rsidR="00A03273" w:rsidRDefault="00A03273" w:rsidP="00A03273">
      <w:pPr>
        <w:spacing w:before="120" w:line="280" w:lineRule="atLeast"/>
        <w:jc w:val="both"/>
        <w:rPr>
          <w:rFonts w:ascii="Arial" w:hAnsi="Arial" w:cs="Arial"/>
          <w:sz w:val="20"/>
          <w:szCs w:val="20"/>
        </w:rPr>
      </w:pPr>
      <w:r>
        <w:rPr>
          <w:rFonts w:ascii="Arial" w:hAnsi="Arial" w:cs="Arial"/>
          <w:sz w:val="20"/>
          <w:szCs w:val="20"/>
        </w:rPr>
        <w:t>OSPOD – orgán sociálně právní ochrany dětí</w:t>
      </w:r>
    </w:p>
    <w:p w:rsidR="00A03273" w:rsidRDefault="001F5C00" w:rsidP="00A03273">
      <w:pPr>
        <w:spacing w:before="120" w:line="280" w:lineRule="atLeast"/>
        <w:jc w:val="both"/>
        <w:rPr>
          <w:rFonts w:ascii="Arial" w:hAnsi="Arial" w:cs="Arial"/>
          <w:sz w:val="20"/>
          <w:szCs w:val="20"/>
        </w:rPr>
      </w:pPr>
      <w:r>
        <w:rPr>
          <w:rFonts w:ascii="Arial" w:hAnsi="Arial" w:cs="Arial"/>
          <w:sz w:val="20"/>
          <w:szCs w:val="20"/>
        </w:rPr>
        <w:t xml:space="preserve">IBM </w:t>
      </w:r>
      <w:r w:rsidR="00A03273">
        <w:rPr>
          <w:rFonts w:ascii="Arial" w:hAnsi="Arial" w:cs="Arial"/>
          <w:sz w:val="20"/>
          <w:szCs w:val="20"/>
        </w:rPr>
        <w:t>SPSS</w:t>
      </w:r>
      <w:r>
        <w:rPr>
          <w:rFonts w:ascii="Arial" w:hAnsi="Arial" w:cs="Arial"/>
          <w:sz w:val="20"/>
          <w:szCs w:val="20"/>
        </w:rPr>
        <w:t xml:space="preserve"> Statistics</w:t>
      </w:r>
      <w:r w:rsidR="00A03273">
        <w:rPr>
          <w:rFonts w:ascii="Arial" w:hAnsi="Arial" w:cs="Arial"/>
          <w:sz w:val="20"/>
          <w:szCs w:val="20"/>
        </w:rPr>
        <w:t xml:space="preserve"> – statistický software</w:t>
      </w:r>
    </w:p>
    <w:p w:rsidR="00940324" w:rsidRDefault="00A03273" w:rsidP="00A03273">
      <w:pPr>
        <w:spacing w:before="120" w:line="276" w:lineRule="auto"/>
        <w:jc w:val="both"/>
        <w:rPr>
          <w:rFonts w:ascii="Arial" w:hAnsi="Arial" w:cs="Arial"/>
          <w:sz w:val="20"/>
          <w:szCs w:val="20"/>
        </w:rPr>
      </w:pPr>
      <w:r>
        <w:rPr>
          <w:rFonts w:ascii="Arial" w:hAnsi="Arial" w:cs="Arial"/>
          <w:sz w:val="20"/>
          <w:szCs w:val="20"/>
        </w:rPr>
        <w:t>SW  - software</w:t>
      </w:r>
    </w:p>
    <w:p w:rsidR="00940324" w:rsidRDefault="00940324">
      <w:pPr>
        <w:rPr>
          <w:rFonts w:ascii="Arial" w:hAnsi="Arial" w:cs="Arial"/>
          <w:sz w:val="20"/>
          <w:szCs w:val="20"/>
        </w:rPr>
      </w:pPr>
      <w:r>
        <w:rPr>
          <w:rFonts w:ascii="Arial" w:hAnsi="Arial" w:cs="Arial"/>
          <w:sz w:val="20"/>
          <w:szCs w:val="20"/>
        </w:rPr>
        <w:br w:type="page"/>
      </w:r>
    </w:p>
    <w:p w:rsidR="00EB700A" w:rsidRPr="00363888" w:rsidRDefault="006F5CF1" w:rsidP="00363888">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600" w:after="240" w:line="280" w:lineRule="atLeast"/>
        <w:jc w:val="both"/>
        <w:rPr>
          <w:rFonts w:ascii="Arial" w:hAnsi="Arial" w:cs="Arial"/>
          <w:b/>
          <w:bCs/>
          <w:caps/>
          <w:color w:val="FFFFFF" w:themeColor="background1"/>
          <w:sz w:val="20"/>
          <w:szCs w:val="20"/>
        </w:rPr>
      </w:pPr>
      <w:r w:rsidRPr="00363888">
        <w:rPr>
          <w:rFonts w:ascii="Arial" w:hAnsi="Arial" w:cs="Arial"/>
          <w:b/>
          <w:bCs/>
          <w:caps/>
          <w:color w:val="FFFFFF" w:themeColor="background1"/>
          <w:sz w:val="20"/>
          <w:szCs w:val="20"/>
        </w:rPr>
        <w:lastRenderedPageBreak/>
        <w:t xml:space="preserve">1. </w:t>
      </w:r>
      <w:r w:rsidRPr="00363888">
        <w:rPr>
          <w:rFonts w:ascii="Arial" w:hAnsi="Arial" w:cs="Arial"/>
          <w:b/>
          <w:bCs/>
          <w:caps/>
          <w:color w:val="FFFFFF" w:themeColor="background1"/>
          <w:sz w:val="20"/>
          <w:szCs w:val="20"/>
        </w:rPr>
        <w:tab/>
      </w:r>
      <w:r w:rsidRPr="00363888">
        <w:rPr>
          <w:rFonts w:ascii="Arial" w:hAnsi="Arial" w:cs="Arial"/>
          <w:b/>
          <w:bCs/>
          <w:caps/>
          <w:color w:val="FFFFFF" w:themeColor="background1"/>
          <w:sz w:val="20"/>
          <w:szCs w:val="20"/>
          <w:shd w:val="clear" w:color="auto" w:fill="1F497D" w:themeFill="text2"/>
        </w:rPr>
        <w:t>VYMEZENÍ předmětu veřejné zakázky</w:t>
      </w:r>
    </w:p>
    <w:p w:rsidR="004E0A55" w:rsidRPr="000677C3" w:rsidRDefault="004E0A55" w:rsidP="0090034B">
      <w:pPr>
        <w:suppressAutoHyphens/>
        <w:spacing w:before="120" w:line="280" w:lineRule="atLeast"/>
        <w:jc w:val="both"/>
        <w:rPr>
          <w:rFonts w:ascii="Arial" w:hAnsi="Arial" w:cs="Arial"/>
          <w:sz w:val="20"/>
          <w:szCs w:val="20"/>
        </w:rPr>
      </w:pPr>
      <w:r w:rsidRPr="000677C3">
        <w:rPr>
          <w:rFonts w:ascii="Arial" w:hAnsi="Arial" w:cs="Arial"/>
          <w:sz w:val="20"/>
          <w:szCs w:val="20"/>
        </w:rPr>
        <w:t>Předmětem</w:t>
      </w:r>
      <w:r w:rsidR="00143F5A" w:rsidRPr="000677C3">
        <w:rPr>
          <w:rFonts w:ascii="Arial" w:hAnsi="Arial" w:cs="Arial"/>
          <w:sz w:val="20"/>
          <w:szCs w:val="20"/>
        </w:rPr>
        <w:t xml:space="preserve"> této části veřejné zakázky</w:t>
      </w:r>
      <w:r w:rsidRPr="000677C3">
        <w:rPr>
          <w:rFonts w:ascii="Arial" w:hAnsi="Arial" w:cs="Arial"/>
          <w:sz w:val="20"/>
          <w:szCs w:val="20"/>
        </w:rPr>
        <w:t xml:space="preserve"> </w:t>
      </w:r>
      <w:r w:rsidR="00143F5A" w:rsidRPr="000677C3">
        <w:rPr>
          <w:rFonts w:ascii="Arial" w:hAnsi="Arial" w:cs="Arial"/>
          <w:sz w:val="20"/>
          <w:szCs w:val="20"/>
        </w:rPr>
        <w:t>jsou služby spočívající v</w:t>
      </w:r>
      <w:r w:rsidR="00581A19">
        <w:rPr>
          <w:rFonts w:ascii="Arial" w:hAnsi="Arial" w:cs="Arial"/>
          <w:sz w:val="20"/>
          <w:szCs w:val="20"/>
        </w:rPr>
        <w:t xml:space="preserve"> technickém a organizačním </w:t>
      </w:r>
      <w:r w:rsidR="00143F5A" w:rsidRPr="000677C3">
        <w:rPr>
          <w:rFonts w:ascii="Arial" w:hAnsi="Arial" w:cs="Arial"/>
          <w:sz w:val="20"/>
          <w:szCs w:val="20"/>
        </w:rPr>
        <w:t>zajištění školení</w:t>
      </w:r>
      <w:r w:rsidR="003A714F">
        <w:rPr>
          <w:rFonts w:ascii="Arial" w:hAnsi="Arial" w:cs="Arial"/>
          <w:sz w:val="20"/>
          <w:szCs w:val="20"/>
        </w:rPr>
        <w:t xml:space="preserve"> v rámci projektu</w:t>
      </w:r>
      <w:r w:rsidR="00941D58">
        <w:rPr>
          <w:rFonts w:ascii="Arial" w:hAnsi="Arial" w:cs="Arial"/>
          <w:sz w:val="20"/>
          <w:szCs w:val="20"/>
        </w:rPr>
        <w:t xml:space="preserve"> s názvem</w:t>
      </w:r>
      <w:r w:rsidR="00143F5A" w:rsidRPr="000677C3">
        <w:rPr>
          <w:rFonts w:ascii="Arial" w:hAnsi="Arial" w:cs="Arial"/>
          <w:sz w:val="20"/>
          <w:szCs w:val="20"/>
        </w:rPr>
        <w:t xml:space="preserve"> </w:t>
      </w:r>
      <w:r w:rsidR="003A714F">
        <w:rPr>
          <w:rFonts w:ascii="Arial" w:hAnsi="Arial" w:cs="Arial"/>
          <w:i/>
          <w:sz w:val="20"/>
          <w:szCs w:val="20"/>
        </w:rPr>
        <w:t>„</w:t>
      </w:r>
      <w:r w:rsidR="003A714F" w:rsidRPr="00FD0AD0">
        <w:rPr>
          <w:rFonts w:ascii="Arial" w:hAnsi="Arial" w:cs="Arial"/>
          <w:i/>
          <w:sz w:val="20"/>
          <w:szCs w:val="20"/>
        </w:rPr>
        <w:t>Rozvoj projektové kanceláře MPSV</w:t>
      </w:r>
      <w:r w:rsidR="003A714F" w:rsidRPr="00FD0AD0">
        <w:rPr>
          <w:rFonts w:ascii="Arial" w:hAnsi="Arial" w:cs="Arial"/>
          <w:sz w:val="20"/>
          <w:szCs w:val="20"/>
        </w:rPr>
        <w:t>“, registrační číslo projektu CZ.1.04/4.1.00/C7.00001</w:t>
      </w:r>
      <w:r w:rsidR="00DE6E4C">
        <w:rPr>
          <w:rFonts w:ascii="Arial" w:hAnsi="Arial" w:cs="Arial"/>
          <w:sz w:val="20"/>
          <w:szCs w:val="20"/>
        </w:rPr>
        <w:t>.</w:t>
      </w:r>
    </w:p>
    <w:p w:rsidR="000B6874" w:rsidRDefault="000B6874" w:rsidP="0090034B">
      <w:pPr>
        <w:suppressAutoHyphens/>
        <w:autoSpaceDE w:val="0"/>
        <w:autoSpaceDN w:val="0"/>
        <w:adjustRightInd w:val="0"/>
        <w:spacing w:line="280" w:lineRule="atLeast"/>
        <w:jc w:val="both"/>
        <w:rPr>
          <w:rFonts w:ascii="Arial" w:hAnsi="Arial" w:cs="Arial"/>
          <w:sz w:val="20"/>
          <w:szCs w:val="20"/>
          <w:u w:val="single"/>
        </w:rPr>
      </w:pPr>
    </w:p>
    <w:p w:rsidR="00A87CF8" w:rsidRPr="00B26C47" w:rsidRDefault="000677C3" w:rsidP="0090034B">
      <w:pPr>
        <w:pStyle w:val="Zkladntext"/>
        <w:tabs>
          <w:tab w:val="left" w:pos="9030"/>
        </w:tabs>
        <w:suppressAutoHyphens/>
        <w:spacing w:line="280" w:lineRule="atLeast"/>
        <w:ind w:right="-42"/>
        <w:jc w:val="both"/>
        <w:rPr>
          <w:b w:val="0"/>
        </w:rPr>
      </w:pPr>
      <w:r w:rsidRPr="00B26C47">
        <w:rPr>
          <w:b w:val="0"/>
        </w:rPr>
        <w:t>Cílem této části veřejné zakázky je zejména zvýšit znalosti a k</w:t>
      </w:r>
      <w:r w:rsidR="001F137F" w:rsidRPr="00B26C47">
        <w:rPr>
          <w:b w:val="0"/>
        </w:rPr>
        <w:t xml:space="preserve">ompetence </w:t>
      </w:r>
      <w:r w:rsidR="00B26C47" w:rsidRPr="00B26C47">
        <w:rPr>
          <w:b w:val="0"/>
        </w:rPr>
        <w:t xml:space="preserve">zaměstnanců projektové kanceláře (tzn. odboru řízení projektů) </w:t>
      </w:r>
      <w:r w:rsidR="00941D58">
        <w:rPr>
          <w:b w:val="0"/>
        </w:rPr>
        <w:t>MPSV</w:t>
      </w:r>
      <w:r w:rsidR="00B26C47" w:rsidRPr="00B26C47">
        <w:rPr>
          <w:b w:val="0"/>
        </w:rPr>
        <w:t xml:space="preserve"> v oblasti projektového řízení, evaluací, veřejných zakázek, licenčních práv a občanského zákoníku</w:t>
      </w:r>
      <w:r w:rsidR="00DE3C7B">
        <w:rPr>
          <w:b w:val="0"/>
        </w:rPr>
        <w:t>.</w:t>
      </w:r>
    </w:p>
    <w:p w:rsidR="00A87CF8" w:rsidRDefault="00A87CF8" w:rsidP="0090034B">
      <w:pPr>
        <w:pStyle w:val="Zkladntext"/>
        <w:suppressAutoHyphens/>
        <w:spacing w:line="280" w:lineRule="atLeast"/>
        <w:ind w:right="313"/>
        <w:jc w:val="both"/>
      </w:pPr>
    </w:p>
    <w:p w:rsidR="000B6874" w:rsidRPr="00A87CF8" w:rsidRDefault="000B6874" w:rsidP="0090034B">
      <w:pPr>
        <w:pStyle w:val="Zkladntext"/>
        <w:suppressAutoHyphens/>
        <w:spacing w:line="280" w:lineRule="atLeast"/>
        <w:ind w:right="313"/>
        <w:jc w:val="both"/>
      </w:pPr>
      <w:r w:rsidRPr="00A87CF8">
        <w:rPr>
          <w:u w:val="single"/>
        </w:rPr>
        <w:t>Předmětem školení budou následující okruhy témat:</w:t>
      </w:r>
    </w:p>
    <w:p w:rsidR="000B6874" w:rsidRPr="00E1190F" w:rsidRDefault="000B6874" w:rsidP="0090034B">
      <w:pPr>
        <w:pStyle w:val="Zkladntext"/>
        <w:suppressAutoHyphens/>
        <w:spacing w:line="280" w:lineRule="atLeast"/>
        <w:ind w:right="313"/>
        <w:jc w:val="both"/>
        <w:rPr>
          <w:b w:val="0"/>
        </w:rPr>
      </w:pPr>
    </w:p>
    <w:p w:rsidR="000B6874" w:rsidRDefault="000B6874" w:rsidP="0090034B">
      <w:pPr>
        <w:pStyle w:val="Odstavecseseznamem"/>
        <w:numPr>
          <w:ilvl w:val="0"/>
          <w:numId w:val="31"/>
        </w:numPr>
        <w:spacing w:line="280" w:lineRule="atLeast"/>
        <w:ind w:left="426"/>
        <w:jc w:val="both"/>
        <w:rPr>
          <w:rFonts w:ascii="Arial" w:hAnsi="Arial" w:cs="Arial"/>
          <w:sz w:val="20"/>
          <w:szCs w:val="20"/>
        </w:rPr>
      </w:pPr>
      <w:r>
        <w:rPr>
          <w:rFonts w:ascii="Arial" w:hAnsi="Arial" w:cs="Arial"/>
          <w:b/>
          <w:sz w:val="20"/>
          <w:szCs w:val="20"/>
        </w:rPr>
        <w:t>Projektové řízení</w:t>
      </w:r>
    </w:p>
    <w:p w:rsidR="00941D58" w:rsidRDefault="00F11052" w:rsidP="0090034B">
      <w:pPr>
        <w:pStyle w:val="Odstavecseseznamem"/>
        <w:spacing w:before="120" w:line="280" w:lineRule="atLeast"/>
        <w:ind w:left="425"/>
        <w:jc w:val="both"/>
        <w:rPr>
          <w:rFonts w:ascii="Arial" w:hAnsi="Arial" w:cs="Arial"/>
          <w:sz w:val="20"/>
          <w:szCs w:val="20"/>
        </w:rPr>
      </w:pPr>
      <w:r>
        <w:rPr>
          <w:rFonts w:ascii="Arial" w:hAnsi="Arial" w:cs="Arial"/>
          <w:sz w:val="20"/>
          <w:szCs w:val="20"/>
        </w:rPr>
        <w:t>Zadavatel požaduje zajištění</w:t>
      </w:r>
      <w:r w:rsidR="000B6874">
        <w:rPr>
          <w:rFonts w:ascii="Arial" w:hAnsi="Arial" w:cs="Arial"/>
          <w:sz w:val="20"/>
          <w:szCs w:val="20"/>
        </w:rPr>
        <w:t xml:space="preserve"> </w:t>
      </w:r>
      <w:r>
        <w:rPr>
          <w:rFonts w:ascii="Arial" w:hAnsi="Arial" w:cs="Arial"/>
          <w:sz w:val="20"/>
          <w:szCs w:val="20"/>
        </w:rPr>
        <w:t xml:space="preserve">třídenního </w:t>
      </w:r>
      <w:r w:rsidR="000B6874">
        <w:rPr>
          <w:rFonts w:ascii="Arial" w:hAnsi="Arial" w:cs="Arial"/>
          <w:sz w:val="20"/>
          <w:szCs w:val="20"/>
        </w:rPr>
        <w:t>kurzu</w:t>
      </w:r>
      <w:r>
        <w:rPr>
          <w:rFonts w:ascii="Arial" w:hAnsi="Arial" w:cs="Arial"/>
          <w:sz w:val="20"/>
          <w:szCs w:val="20"/>
        </w:rPr>
        <w:t xml:space="preserve"> </w:t>
      </w:r>
      <w:r w:rsidRPr="00F11052">
        <w:rPr>
          <w:rFonts w:ascii="Arial" w:hAnsi="Arial" w:cs="Arial"/>
          <w:sz w:val="20"/>
          <w:szCs w:val="20"/>
        </w:rPr>
        <w:t xml:space="preserve">(1 den = 8 hodin), </w:t>
      </w:r>
      <w:r>
        <w:rPr>
          <w:rFonts w:ascii="Arial" w:hAnsi="Arial" w:cs="Arial"/>
          <w:sz w:val="20"/>
          <w:szCs w:val="20"/>
        </w:rPr>
        <w:t>jehož předmětem bude</w:t>
      </w:r>
      <w:r w:rsidR="000B6874">
        <w:rPr>
          <w:rFonts w:ascii="Arial" w:hAnsi="Arial" w:cs="Arial"/>
          <w:sz w:val="20"/>
          <w:szCs w:val="20"/>
        </w:rPr>
        <w:t xml:space="preserve"> </w:t>
      </w:r>
      <w:r w:rsidR="000B6874" w:rsidRPr="00A70205">
        <w:rPr>
          <w:rFonts w:ascii="Arial" w:hAnsi="Arial" w:cs="Arial"/>
          <w:sz w:val="20"/>
          <w:szCs w:val="20"/>
        </w:rPr>
        <w:t>seznám</w:t>
      </w:r>
      <w:r>
        <w:rPr>
          <w:rFonts w:ascii="Arial" w:hAnsi="Arial" w:cs="Arial"/>
          <w:sz w:val="20"/>
          <w:szCs w:val="20"/>
        </w:rPr>
        <w:t>ení</w:t>
      </w:r>
      <w:r w:rsidR="000B6874" w:rsidRPr="00A70205">
        <w:rPr>
          <w:rFonts w:ascii="Arial" w:hAnsi="Arial" w:cs="Arial"/>
          <w:sz w:val="20"/>
          <w:szCs w:val="20"/>
        </w:rPr>
        <w:t xml:space="preserve"> </w:t>
      </w:r>
      <w:r>
        <w:rPr>
          <w:rFonts w:ascii="Arial" w:hAnsi="Arial" w:cs="Arial"/>
          <w:sz w:val="20"/>
          <w:szCs w:val="20"/>
        </w:rPr>
        <w:t>účastníků kurzu</w:t>
      </w:r>
      <w:r w:rsidR="000B6874">
        <w:rPr>
          <w:rFonts w:ascii="Arial" w:hAnsi="Arial" w:cs="Arial"/>
          <w:sz w:val="20"/>
          <w:szCs w:val="20"/>
        </w:rPr>
        <w:t xml:space="preserve"> s principy projektového řízení, které budou zohledňovat specifika projektů financovaných ze strukturálních fondů EU (především OP LZZ, IOP, OPZ, IROP). </w:t>
      </w:r>
    </w:p>
    <w:p w:rsidR="000B6874" w:rsidRPr="00DE54E6" w:rsidRDefault="00941D58" w:rsidP="00DE3C7B">
      <w:pPr>
        <w:pStyle w:val="Odstavecseseznamem"/>
        <w:spacing w:before="120" w:line="280" w:lineRule="atLeast"/>
        <w:ind w:left="425"/>
        <w:jc w:val="both"/>
        <w:rPr>
          <w:rFonts w:ascii="Arial" w:hAnsi="Arial" w:cs="Arial"/>
          <w:sz w:val="20"/>
          <w:szCs w:val="20"/>
        </w:rPr>
      </w:pPr>
      <w:r>
        <w:rPr>
          <w:rFonts w:ascii="Arial" w:hAnsi="Arial" w:cs="Arial"/>
          <w:sz w:val="20"/>
          <w:szCs w:val="20"/>
        </w:rPr>
        <w:t>Zmíněnými</w:t>
      </w:r>
      <w:r w:rsidR="000B6874">
        <w:rPr>
          <w:rFonts w:ascii="Arial" w:hAnsi="Arial" w:cs="Arial"/>
          <w:sz w:val="20"/>
          <w:szCs w:val="20"/>
        </w:rPr>
        <w:t xml:space="preserve"> </w:t>
      </w:r>
      <w:r w:rsidR="00F11052">
        <w:rPr>
          <w:rFonts w:ascii="Arial" w:hAnsi="Arial" w:cs="Arial"/>
          <w:sz w:val="20"/>
          <w:szCs w:val="20"/>
        </w:rPr>
        <w:t>specifiky</w:t>
      </w:r>
      <w:r>
        <w:rPr>
          <w:rFonts w:ascii="Arial" w:hAnsi="Arial" w:cs="Arial"/>
          <w:sz w:val="20"/>
          <w:szCs w:val="20"/>
        </w:rPr>
        <w:t xml:space="preserve"> se rozumí</w:t>
      </w:r>
      <w:r w:rsidR="000B6874">
        <w:rPr>
          <w:rFonts w:ascii="Arial" w:hAnsi="Arial" w:cs="Arial"/>
          <w:sz w:val="20"/>
          <w:szCs w:val="20"/>
        </w:rPr>
        <w:t xml:space="preserve"> především povinnost dodržování pravidel daných metodickými příručkami jednotlivých operačních programů, povinnost vyhlašování veřejných zakázek na</w:t>
      </w:r>
      <w:r w:rsidR="00F11052">
        <w:rPr>
          <w:rFonts w:ascii="Arial" w:hAnsi="Arial" w:cs="Arial"/>
          <w:sz w:val="20"/>
          <w:szCs w:val="20"/>
        </w:rPr>
        <w:t> </w:t>
      </w:r>
      <w:r w:rsidR="00DE3C7B">
        <w:rPr>
          <w:rFonts w:ascii="Arial" w:hAnsi="Arial" w:cs="Arial"/>
          <w:sz w:val="20"/>
          <w:szCs w:val="20"/>
        </w:rPr>
        <w:t xml:space="preserve">stavební práce, </w:t>
      </w:r>
      <w:r w:rsidR="000B6874">
        <w:rPr>
          <w:rFonts w:ascii="Arial" w:hAnsi="Arial" w:cs="Arial"/>
          <w:sz w:val="20"/>
          <w:szCs w:val="20"/>
        </w:rPr>
        <w:t xml:space="preserve">dodávky a služby v rámci projektů apod.) </w:t>
      </w:r>
      <w:r w:rsidR="000B6874" w:rsidRPr="00382A84">
        <w:rPr>
          <w:rFonts w:ascii="Arial" w:hAnsi="Arial" w:cs="Arial"/>
          <w:sz w:val="20"/>
          <w:szCs w:val="20"/>
        </w:rPr>
        <w:t>Použitá terminologie a principy musí respektovat metodiku projektového řízení PRINCE2.</w:t>
      </w:r>
    </w:p>
    <w:p w:rsidR="00941D58" w:rsidRDefault="00941D58" w:rsidP="000B6874">
      <w:pPr>
        <w:pStyle w:val="Odstavecseseznamem"/>
        <w:spacing w:line="280" w:lineRule="atLeast"/>
        <w:ind w:left="426"/>
        <w:jc w:val="both"/>
        <w:rPr>
          <w:rFonts w:ascii="Arial" w:hAnsi="Arial" w:cs="Arial"/>
          <w:sz w:val="20"/>
          <w:szCs w:val="20"/>
        </w:rPr>
      </w:pPr>
    </w:p>
    <w:p w:rsidR="000B6874" w:rsidRDefault="000B6874" w:rsidP="000B6874">
      <w:pPr>
        <w:pStyle w:val="Odstavecseseznamem"/>
        <w:spacing w:line="280" w:lineRule="atLeast"/>
        <w:ind w:left="426"/>
        <w:jc w:val="both"/>
        <w:rPr>
          <w:rFonts w:ascii="Arial" w:hAnsi="Arial" w:cs="Arial"/>
          <w:sz w:val="20"/>
          <w:szCs w:val="20"/>
        </w:rPr>
      </w:pPr>
      <w:r>
        <w:rPr>
          <w:rFonts w:ascii="Arial" w:hAnsi="Arial" w:cs="Arial"/>
          <w:sz w:val="20"/>
          <w:szCs w:val="20"/>
        </w:rPr>
        <w:t xml:space="preserve">Třídenní prezenční kurz se musí zabývat minimálně následujícími tématy: </w:t>
      </w:r>
      <w:r w:rsidRPr="009131C8">
        <w:rPr>
          <w:rFonts w:ascii="Arial" w:hAnsi="Arial" w:cs="Arial"/>
          <w:i/>
          <w:sz w:val="20"/>
          <w:szCs w:val="20"/>
        </w:rPr>
        <w:t>tvorba projektového záměru, životní cyklus realizace projektu, vedení projektového týmu, analýza a řízení rizik při</w:t>
      </w:r>
      <w:r w:rsidR="004755BE">
        <w:rPr>
          <w:rFonts w:ascii="Arial" w:hAnsi="Arial" w:cs="Arial"/>
          <w:i/>
          <w:sz w:val="20"/>
          <w:szCs w:val="20"/>
        </w:rPr>
        <w:t> </w:t>
      </w:r>
      <w:r w:rsidRPr="009131C8">
        <w:rPr>
          <w:rFonts w:ascii="Arial" w:hAnsi="Arial" w:cs="Arial"/>
          <w:i/>
          <w:sz w:val="20"/>
          <w:szCs w:val="20"/>
        </w:rPr>
        <w:t>realizaci projektů, nastavení systému řízení kvality pro projektové výstupy, nezpůsobilé výdaje ve vztahu k projektům financovaným z ESF, pořizování investic v projektech financovaných z</w:t>
      </w:r>
      <w:r w:rsidR="004755BE">
        <w:rPr>
          <w:rFonts w:ascii="Arial" w:hAnsi="Arial" w:cs="Arial"/>
          <w:i/>
          <w:sz w:val="20"/>
          <w:szCs w:val="20"/>
        </w:rPr>
        <w:t> </w:t>
      </w:r>
      <w:r w:rsidRPr="009131C8">
        <w:rPr>
          <w:rFonts w:ascii="Arial" w:hAnsi="Arial" w:cs="Arial"/>
          <w:i/>
          <w:sz w:val="20"/>
          <w:szCs w:val="20"/>
        </w:rPr>
        <w:t>ESF, nastavování monitorovacích indikátorů u projektů financovaných z ESF, prevence sankcí u projektů financovaných z ESF, kontroly od poskytovatelů dotace, udržitelnost výstupů u</w:t>
      </w:r>
      <w:r w:rsidR="004755BE">
        <w:rPr>
          <w:rFonts w:ascii="Arial" w:hAnsi="Arial" w:cs="Arial"/>
          <w:i/>
          <w:sz w:val="20"/>
          <w:szCs w:val="20"/>
        </w:rPr>
        <w:t> </w:t>
      </w:r>
      <w:r w:rsidRPr="009131C8">
        <w:rPr>
          <w:rFonts w:ascii="Arial" w:hAnsi="Arial" w:cs="Arial"/>
          <w:i/>
          <w:sz w:val="20"/>
          <w:szCs w:val="20"/>
        </w:rPr>
        <w:t>projektů financovaných z ESF</w:t>
      </w:r>
      <w:r>
        <w:rPr>
          <w:rFonts w:ascii="Arial" w:hAnsi="Arial" w:cs="Arial"/>
          <w:sz w:val="20"/>
          <w:szCs w:val="20"/>
        </w:rPr>
        <w:t xml:space="preserve">. </w:t>
      </w:r>
    </w:p>
    <w:p w:rsidR="002A4DE8" w:rsidRDefault="000B6874">
      <w:pPr>
        <w:pStyle w:val="Odstavecseseznamem"/>
        <w:spacing w:before="120" w:line="280" w:lineRule="atLeast"/>
        <w:ind w:left="425"/>
        <w:jc w:val="both"/>
        <w:rPr>
          <w:rFonts w:ascii="Arial" w:hAnsi="Arial" w:cs="Arial"/>
          <w:sz w:val="20"/>
          <w:szCs w:val="20"/>
        </w:rPr>
      </w:pPr>
      <w:r>
        <w:rPr>
          <w:rFonts w:ascii="Arial" w:hAnsi="Arial" w:cs="Arial"/>
          <w:sz w:val="20"/>
          <w:szCs w:val="20"/>
        </w:rPr>
        <w:t xml:space="preserve">Prezenčnímu kurzu </w:t>
      </w:r>
      <w:r w:rsidR="00941D58">
        <w:rPr>
          <w:rFonts w:ascii="Arial" w:hAnsi="Arial" w:cs="Arial"/>
          <w:sz w:val="20"/>
          <w:szCs w:val="20"/>
        </w:rPr>
        <w:t>musí</w:t>
      </w:r>
      <w:r w:rsidR="004755BE">
        <w:rPr>
          <w:rFonts w:ascii="Arial" w:hAnsi="Arial" w:cs="Arial"/>
          <w:sz w:val="20"/>
          <w:szCs w:val="20"/>
        </w:rPr>
        <w:t xml:space="preserve"> </w:t>
      </w:r>
      <w:r>
        <w:rPr>
          <w:rFonts w:ascii="Arial" w:hAnsi="Arial" w:cs="Arial"/>
          <w:sz w:val="20"/>
          <w:szCs w:val="20"/>
        </w:rPr>
        <w:t>předcház</w:t>
      </w:r>
      <w:r w:rsidR="004755BE">
        <w:rPr>
          <w:rFonts w:ascii="Arial" w:hAnsi="Arial" w:cs="Arial"/>
          <w:sz w:val="20"/>
          <w:szCs w:val="20"/>
        </w:rPr>
        <w:t>et</w:t>
      </w:r>
      <w:r>
        <w:rPr>
          <w:rFonts w:ascii="Arial" w:hAnsi="Arial" w:cs="Arial"/>
          <w:sz w:val="20"/>
          <w:szCs w:val="20"/>
        </w:rPr>
        <w:t xml:space="preserve"> </w:t>
      </w:r>
      <w:r w:rsidR="00941D58">
        <w:rPr>
          <w:rFonts w:ascii="Arial" w:hAnsi="Arial" w:cs="Arial"/>
          <w:sz w:val="20"/>
          <w:szCs w:val="20"/>
        </w:rPr>
        <w:t xml:space="preserve">kurz formou </w:t>
      </w:r>
      <w:r>
        <w:rPr>
          <w:rFonts w:ascii="Arial" w:hAnsi="Arial" w:cs="Arial"/>
          <w:sz w:val="20"/>
          <w:szCs w:val="20"/>
        </w:rPr>
        <w:t>e-</w:t>
      </w:r>
      <w:proofErr w:type="spellStart"/>
      <w:r>
        <w:rPr>
          <w:rFonts w:ascii="Arial" w:hAnsi="Arial" w:cs="Arial"/>
          <w:sz w:val="20"/>
          <w:szCs w:val="20"/>
        </w:rPr>
        <w:t>learning</w:t>
      </w:r>
      <w:r w:rsidR="00941D58">
        <w:rPr>
          <w:rFonts w:ascii="Arial" w:hAnsi="Arial" w:cs="Arial"/>
          <w:sz w:val="20"/>
          <w:szCs w:val="20"/>
        </w:rPr>
        <w:t>u</w:t>
      </w:r>
      <w:proofErr w:type="spellEnd"/>
      <w:r w:rsidR="00941D58">
        <w:rPr>
          <w:rFonts w:ascii="Arial" w:hAnsi="Arial" w:cs="Arial"/>
          <w:sz w:val="20"/>
          <w:szCs w:val="20"/>
        </w:rPr>
        <w:t>, v rámci kterého se</w:t>
      </w:r>
      <w:r>
        <w:rPr>
          <w:rFonts w:ascii="Arial" w:hAnsi="Arial" w:cs="Arial"/>
          <w:sz w:val="20"/>
          <w:szCs w:val="20"/>
        </w:rPr>
        <w:t xml:space="preserve"> účastní</w:t>
      </w:r>
      <w:r w:rsidR="00941D58">
        <w:rPr>
          <w:rFonts w:ascii="Arial" w:hAnsi="Arial" w:cs="Arial"/>
          <w:sz w:val="20"/>
          <w:szCs w:val="20"/>
        </w:rPr>
        <w:t>ci</w:t>
      </w:r>
      <w:r>
        <w:rPr>
          <w:rFonts w:ascii="Arial" w:hAnsi="Arial" w:cs="Arial"/>
          <w:sz w:val="20"/>
          <w:szCs w:val="20"/>
        </w:rPr>
        <w:t xml:space="preserve"> </w:t>
      </w:r>
      <w:r w:rsidR="000A44ED">
        <w:rPr>
          <w:rFonts w:ascii="Arial" w:hAnsi="Arial" w:cs="Arial"/>
          <w:sz w:val="20"/>
          <w:szCs w:val="20"/>
        </w:rPr>
        <w:t xml:space="preserve">kurzu </w:t>
      </w:r>
      <w:r>
        <w:rPr>
          <w:rFonts w:ascii="Arial" w:hAnsi="Arial" w:cs="Arial"/>
          <w:sz w:val="20"/>
          <w:szCs w:val="20"/>
        </w:rPr>
        <w:t xml:space="preserve">připraví na témata prezenčního </w:t>
      </w:r>
      <w:r w:rsidR="00E23E22">
        <w:rPr>
          <w:rFonts w:ascii="Arial" w:hAnsi="Arial" w:cs="Arial"/>
          <w:sz w:val="20"/>
          <w:szCs w:val="20"/>
        </w:rPr>
        <w:t>kurzu</w:t>
      </w:r>
      <w:r w:rsidRPr="000C2706">
        <w:rPr>
          <w:rFonts w:ascii="Arial" w:hAnsi="Arial" w:cs="Arial"/>
          <w:sz w:val="20"/>
          <w:szCs w:val="20"/>
        </w:rPr>
        <w:t>.</w:t>
      </w:r>
    </w:p>
    <w:p w:rsidR="002A4DE8" w:rsidRPr="00F11052" w:rsidRDefault="000B6874" w:rsidP="00F11052">
      <w:pPr>
        <w:spacing w:before="120" w:line="280" w:lineRule="atLeast"/>
        <w:ind w:left="425"/>
        <w:jc w:val="both"/>
        <w:rPr>
          <w:rFonts w:ascii="Arial" w:hAnsi="Arial" w:cs="Arial"/>
          <w:sz w:val="20"/>
          <w:szCs w:val="20"/>
        </w:rPr>
      </w:pPr>
      <w:r w:rsidRPr="00F11052">
        <w:rPr>
          <w:rFonts w:ascii="Arial" w:hAnsi="Arial" w:cs="Arial"/>
          <w:sz w:val="20"/>
          <w:szCs w:val="20"/>
        </w:rPr>
        <w:t xml:space="preserve">Prezenční kurz </w:t>
      </w:r>
      <w:r w:rsidR="00941D58" w:rsidRPr="00F11052">
        <w:rPr>
          <w:rFonts w:ascii="Arial" w:hAnsi="Arial" w:cs="Arial"/>
          <w:sz w:val="20"/>
          <w:szCs w:val="20"/>
        </w:rPr>
        <w:t>musí být</w:t>
      </w:r>
      <w:r w:rsidRPr="00F11052">
        <w:rPr>
          <w:rFonts w:ascii="Arial" w:hAnsi="Arial" w:cs="Arial"/>
          <w:sz w:val="20"/>
          <w:szCs w:val="20"/>
        </w:rPr>
        <w:t xml:space="preserve"> zakončen písemným </w:t>
      </w:r>
      <w:r w:rsidR="00E23E22">
        <w:rPr>
          <w:rFonts w:ascii="Arial" w:hAnsi="Arial" w:cs="Arial"/>
          <w:sz w:val="20"/>
          <w:szCs w:val="20"/>
        </w:rPr>
        <w:t xml:space="preserve">závěrečným </w:t>
      </w:r>
      <w:r w:rsidRPr="00F11052">
        <w:rPr>
          <w:rFonts w:ascii="Arial" w:hAnsi="Arial" w:cs="Arial"/>
          <w:sz w:val="20"/>
          <w:szCs w:val="20"/>
        </w:rPr>
        <w:t>testem ověřujícím nabyté znalosti. Všichni účastníci</w:t>
      </w:r>
      <w:r w:rsidR="00941D58" w:rsidRPr="00F11052">
        <w:rPr>
          <w:rFonts w:ascii="Arial" w:hAnsi="Arial" w:cs="Arial"/>
          <w:sz w:val="20"/>
          <w:szCs w:val="20"/>
        </w:rPr>
        <w:t xml:space="preserve"> kurzu</w:t>
      </w:r>
      <w:r w:rsidRPr="00F11052">
        <w:rPr>
          <w:rFonts w:ascii="Arial" w:hAnsi="Arial" w:cs="Arial"/>
          <w:sz w:val="20"/>
          <w:szCs w:val="20"/>
        </w:rPr>
        <w:t>, kteří dosáhnou</w:t>
      </w:r>
      <w:r w:rsidR="00941D58" w:rsidRPr="00F11052">
        <w:rPr>
          <w:rFonts w:ascii="Arial" w:hAnsi="Arial" w:cs="Arial"/>
          <w:sz w:val="20"/>
          <w:szCs w:val="20"/>
        </w:rPr>
        <w:t xml:space="preserve"> v závěrečném písemném testu</w:t>
      </w:r>
      <w:r w:rsidRPr="00F11052">
        <w:rPr>
          <w:rFonts w:ascii="Arial" w:hAnsi="Arial" w:cs="Arial"/>
          <w:sz w:val="20"/>
          <w:szCs w:val="20"/>
        </w:rPr>
        <w:t xml:space="preserve"> úspěšnosti 60</w:t>
      </w:r>
      <w:r w:rsidR="00941D58" w:rsidRPr="00F11052">
        <w:rPr>
          <w:rFonts w:ascii="Arial" w:hAnsi="Arial" w:cs="Arial"/>
          <w:sz w:val="20"/>
          <w:szCs w:val="20"/>
        </w:rPr>
        <w:t xml:space="preserve"> </w:t>
      </w:r>
      <w:r w:rsidRPr="00F11052">
        <w:rPr>
          <w:rFonts w:ascii="Arial" w:hAnsi="Arial" w:cs="Arial"/>
          <w:sz w:val="20"/>
          <w:szCs w:val="20"/>
        </w:rPr>
        <w:t>% a více, obdrží písemný certifikát.</w:t>
      </w:r>
    </w:p>
    <w:p w:rsidR="00941D58" w:rsidRDefault="00941D58" w:rsidP="000B6874">
      <w:pPr>
        <w:pStyle w:val="Odstavecseseznamem"/>
        <w:spacing w:line="280" w:lineRule="atLeast"/>
        <w:ind w:left="425"/>
        <w:jc w:val="both"/>
        <w:rPr>
          <w:rFonts w:ascii="Arial" w:hAnsi="Arial" w:cs="Arial"/>
          <w:sz w:val="20"/>
          <w:szCs w:val="20"/>
        </w:rPr>
      </w:pPr>
    </w:p>
    <w:p w:rsidR="000B6874" w:rsidRDefault="004755BE" w:rsidP="000B6874">
      <w:pPr>
        <w:pStyle w:val="Odstavecseseznamem"/>
        <w:spacing w:line="280" w:lineRule="atLeast"/>
        <w:ind w:left="425"/>
        <w:jc w:val="both"/>
        <w:rPr>
          <w:rFonts w:ascii="Arial" w:hAnsi="Arial" w:cs="Arial"/>
          <w:sz w:val="20"/>
          <w:szCs w:val="20"/>
        </w:rPr>
      </w:pPr>
      <w:r>
        <w:rPr>
          <w:rFonts w:ascii="Arial" w:hAnsi="Arial" w:cs="Arial"/>
          <w:sz w:val="20"/>
          <w:szCs w:val="20"/>
        </w:rPr>
        <w:t>Zadavatel p</w:t>
      </w:r>
      <w:r w:rsidR="000B6874" w:rsidRPr="000C2706">
        <w:rPr>
          <w:rFonts w:ascii="Arial" w:hAnsi="Arial" w:cs="Arial"/>
          <w:sz w:val="20"/>
          <w:szCs w:val="20"/>
        </w:rPr>
        <w:t>ožaduje</w:t>
      </w:r>
      <w:r w:rsidR="00941D58">
        <w:rPr>
          <w:rFonts w:ascii="Arial" w:hAnsi="Arial" w:cs="Arial"/>
          <w:sz w:val="20"/>
          <w:szCs w:val="20"/>
        </w:rPr>
        <w:t>, aby</w:t>
      </w:r>
      <w:r w:rsidR="000B6874" w:rsidRPr="000C2706">
        <w:rPr>
          <w:rFonts w:ascii="Arial" w:hAnsi="Arial" w:cs="Arial"/>
          <w:sz w:val="20"/>
          <w:szCs w:val="20"/>
        </w:rPr>
        <w:t xml:space="preserve"> kurz </w:t>
      </w:r>
      <w:r w:rsidR="000B6874">
        <w:rPr>
          <w:rFonts w:ascii="Arial" w:hAnsi="Arial" w:cs="Arial"/>
          <w:sz w:val="20"/>
          <w:szCs w:val="20"/>
        </w:rPr>
        <w:t xml:space="preserve">i </w:t>
      </w:r>
      <w:r w:rsidR="00941D58">
        <w:rPr>
          <w:rFonts w:ascii="Arial" w:hAnsi="Arial" w:cs="Arial"/>
          <w:sz w:val="20"/>
          <w:szCs w:val="20"/>
        </w:rPr>
        <w:t xml:space="preserve">závěrečný písemný </w:t>
      </w:r>
      <w:r w:rsidR="000B6874">
        <w:rPr>
          <w:rFonts w:ascii="Arial" w:hAnsi="Arial" w:cs="Arial"/>
          <w:sz w:val="20"/>
          <w:szCs w:val="20"/>
        </w:rPr>
        <w:t xml:space="preserve">test </w:t>
      </w:r>
      <w:r w:rsidR="00941D58">
        <w:rPr>
          <w:rFonts w:ascii="Arial" w:hAnsi="Arial" w:cs="Arial"/>
          <w:sz w:val="20"/>
          <w:szCs w:val="20"/>
        </w:rPr>
        <w:t>byly v</w:t>
      </w:r>
      <w:r w:rsidR="000B6874" w:rsidRPr="000C2706">
        <w:rPr>
          <w:rFonts w:ascii="Arial" w:hAnsi="Arial" w:cs="Arial"/>
          <w:sz w:val="20"/>
          <w:szCs w:val="20"/>
        </w:rPr>
        <w:t> českém jazyce</w:t>
      </w:r>
      <w:r>
        <w:rPr>
          <w:rFonts w:ascii="Arial" w:hAnsi="Arial" w:cs="Arial"/>
          <w:sz w:val="20"/>
          <w:szCs w:val="20"/>
        </w:rPr>
        <w:t>.</w:t>
      </w:r>
    </w:p>
    <w:p w:rsidR="000B6874" w:rsidRDefault="000B6874" w:rsidP="000B6874">
      <w:pPr>
        <w:pStyle w:val="Odstavecseseznamem"/>
        <w:spacing w:line="280" w:lineRule="atLeast"/>
        <w:ind w:left="425"/>
        <w:jc w:val="both"/>
        <w:rPr>
          <w:rFonts w:ascii="Arial" w:hAnsi="Arial" w:cs="Arial"/>
          <w:sz w:val="20"/>
          <w:szCs w:val="20"/>
        </w:rPr>
      </w:pPr>
    </w:p>
    <w:p w:rsidR="000B6874" w:rsidRDefault="00915187" w:rsidP="000B6874">
      <w:pPr>
        <w:pStyle w:val="Zkladntext"/>
        <w:tabs>
          <w:tab w:val="left" w:pos="426"/>
        </w:tabs>
        <w:spacing w:line="280" w:lineRule="atLeast"/>
        <w:ind w:left="720" w:right="313" w:hanging="294"/>
        <w:jc w:val="both"/>
        <w:rPr>
          <w:b w:val="0"/>
        </w:rPr>
      </w:pPr>
      <w:r>
        <w:rPr>
          <w:b w:val="0"/>
        </w:rPr>
        <w:t>Maximální</w:t>
      </w:r>
      <w:r w:rsidR="000B6874">
        <w:rPr>
          <w:b w:val="0"/>
        </w:rPr>
        <w:t xml:space="preserve"> počet</w:t>
      </w:r>
      <w:r w:rsidR="00941D58">
        <w:rPr>
          <w:b w:val="0"/>
        </w:rPr>
        <w:t xml:space="preserve"> účastníků kurzu</w:t>
      </w:r>
      <w:r w:rsidR="000B6874" w:rsidRPr="00021983">
        <w:rPr>
          <w:b w:val="0"/>
        </w:rPr>
        <w:t>:</w:t>
      </w:r>
      <w:r w:rsidR="000B6874">
        <w:t xml:space="preserve"> 30</w:t>
      </w:r>
      <w:r w:rsidR="000B6874" w:rsidRPr="00A87CF8">
        <w:t xml:space="preserve"> osob</w:t>
      </w:r>
      <w:r w:rsidR="000B6874">
        <w:t xml:space="preserve"> </w:t>
      </w:r>
    </w:p>
    <w:p w:rsidR="0090034B" w:rsidRDefault="0090034B" w:rsidP="0090034B">
      <w:pPr>
        <w:pStyle w:val="Zkladntext"/>
        <w:tabs>
          <w:tab w:val="left" w:pos="426"/>
        </w:tabs>
        <w:spacing w:line="280" w:lineRule="atLeast"/>
        <w:ind w:left="720" w:right="313" w:hanging="294"/>
        <w:jc w:val="both"/>
        <w:rPr>
          <w:b w:val="0"/>
        </w:rPr>
      </w:pPr>
      <w:r>
        <w:rPr>
          <w:b w:val="0"/>
        </w:rPr>
        <w:t>Maximální počet účastníků kurzu na 1 běh:</w:t>
      </w:r>
      <w:r w:rsidRPr="001E00A2">
        <w:t xml:space="preserve"> 10 osob</w:t>
      </w:r>
    </w:p>
    <w:p w:rsidR="00CA4367" w:rsidRDefault="00CA4367" w:rsidP="00CA4367">
      <w:pPr>
        <w:pStyle w:val="Zkladntext"/>
        <w:tabs>
          <w:tab w:val="left" w:pos="426"/>
        </w:tabs>
        <w:spacing w:line="280" w:lineRule="atLeast"/>
        <w:ind w:left="720" w:right="313" w:hanging="294"/>
        <w:jc w:val="both"/>
        <w:rPr>
          <w:b w:val="0"/>
        </w:rPr>
      </w:pPr>
      <w:r>
        <w:rPr>
          <w:b w:val="0"/>
        </w:rPr>
        <w:t>Počet běhů kurzu:</w:t>
      </w:r>
      <w:r w:rsidRPr="00766747">
        <w:t xml:space="preserve"> </w:t>
      </w:r>
      <w:r>
        <w:t>3</w:t>
      </w:r>
      <w:r>
        <w:rPr>
          <w:b w:val="0"/>
        </w:rPr>
        <w:t xml:space="preserve"> (tj. 3 x 3 dny po 8 hodinách)</w:t>
      </w:r>
    </w:p>
    <w:p w:rsidR="000B6874" w:rsidRDefault="004755BE" w:rsidP="000B6874">
      <w:pPr>
        <w:pStyle w:val="Zkladntext"/>
        <w:tabs>
          <w:tab w:val="left" w:pos="426"/>
        </w:tabs>
        <w:spacing w:line="280" w:lineRule="atLeast"/>
        <w:ind w:left="720" w:right="313" w:hanging="294"/>
        <w:jc w:val="both"/>
        <w:rPr>
          <w:b w:val="0"/>
        </w:rPr>
      </w:pPr>
      <w:r>
        <w:rPr>
          <w:b w:val="0"/>
        </w:rPr>
        <w:t>D</w:t>
      </w:r>
      <w:r w:rsidR="000B6874" w:rsidRPr="001618BA">
        <w:rPr>
          <w:b w:val="0"/>
        </w:rPr>
        <w:t>é</w:t>
      </w:r>
      <w:r w:rsidR="000B6874">
        <w:rPr>
          <w:b w:val="0"/>
        </w:rPr>
        <w:t xml:space="preserve">lka jednoho </w:t>
      </w:r>
      <w:r w:rsidR="00DB743F">
        <w:rPr>
          <w:b w:val="0"/>
        </w:rPr>
        <w:t>běhu</w:t>
      </w:r>
      <w:r w:rsidR="00F06B9F">
        <w:rPr>
          <w:b w:val="0"/>
        </w:rPr>
        <w:t xml:space="preserve"> kurzu</w:t>
      </w:r>
      <w:r w:rsidR="000B6874">
        <w:rPr>
          <w:b w:val="0"/>
        </w:rPr>
        <w:t>:</w:t>
      </w:r>
      <w:r w:rsidR="000B6874" w:rsidRPr="001618BA">
        <w:rPr>
          <w:b w:val="0"/>
        </w:rPr>
        <w:t xml:space="preserve"> </w:t>
      </w:r>
      <w:r w:rsidR="000B6874">
        <w:t>3 dny</w:t>
      </w:r>
      <w:r w:rsidR="000F3974">
        <w:t xml:space="preserve"> </w:t>
      </w:r>
      <w:r w:rsidR="000B6874">
        <w:rPr>
          <w:b w:val="0"/>
        </w:rPr>
        <w:t>(tj. 3 x 8 hodin)</w:t>
      </w:r>
    </w:p>
    <w:p w:rsidR="000B6874" w:rsidRDefault="000B6874" w:rsidP="000B6874">
      <w:pPr>
        <w:spacing w:line="280" w:lineRule="atLeast"/>
        <w:jc w:val="both"/>
        <w:rPr>
          <w:rFonts w:ascii="Arial" w:hAnsi="Arial" w:cs="Arial"/>
          <w:sz w:val="20"/>
          <w:szCs w:val="20"/>
        </w:rPr>
      </w:pPr>
    </w:p>
    <w:p w:rsidR="00941D58" w:rsidRDefault="00941D58" w:rsidP="000B6874">
      <w:pPr>
        <w:spacing w:line="280" w:lineRule="atLeast"/>
        <w:jc w:val="both"/>
        <w:rPr>
          <w:rFonts w:ascii="Arial" w:hAnsi="Arial" w:cs="Arial"/>
          <w:sz w:val="20"/>
          <w:szCs w:val="20"/>
        </w:rPr>
      </w:pPr>
    </w:p>
    <w:p w:rsidR="00941D58" w:rsidRDefault="00941D58" w:rsidP="000B6874">
      <w:pPr>
        <w:spacing w:line="280" w:lineRule="atLeast"/>
        <w:jc w:val="both"/>
        <w:rPr>
          <w:rFonts w:ascii="Arial" w:hAnsi="Arial" w:cs="Arial"/>
          <w:sz w:val="20"/>
          <w:szCs w:val="20"/>
        </w:rPr>
      </w:pPr>
    </w:p>
    <w:p w:rsidR="00F11052" w:rsidRPr="00DE54E6" w:rsidRDefault="00F11052" w:rsidP="000B6874">
      <w:pPr>
        <w:spacing w:line="280" w:lineRule="atLeast"/>
        <w:jc w:val="both"/>
        <w:rPr>
          <w:rFonts w:ascii="Arial" w:hAnsi="Arial" w:cs="Arial"/>
          <w:sz w:val="20"/>
          <w:szCs w:val="20"/>
        </w:rPr>
      </w:pPr>
    </w:p>
    <w:p w:rsidR="000B6874" w:rsidRPr="003505AE" w:rsidRDefault="000B6874" w:rsidP="000B6874">
      <w:pPr>
        <w:pStyle w:val="Zkladntext"/>
        <w:tabs>
          <w:tab w:val="left" w:pos="142"/>
        </w:tabs>
        <w:spacing w:line="280" w:lineRule="atLeast"/>
        <w:ind w:right="313"/>
        <w:jc w:val="both"/>
        <w:rPr>
          <w:b w:val="0"/>
        </w:rPr>
      </w:pPr>
    </w:p>
    <w:p w:rsidR="000B6874" w:rsidRPr="00672E90" w:rsidRDefault="000B6874" w:rsidP="000B6874">
      <w:pPr>
        <w:pStyle w:val="Zkladntext"/>
        <w:numPr>
          <w:ilvl w:val="0"/>
          <w:numId w:val="31"/>
        </w:numPr>
        <w:spacing w:line="280" w:lineRule="atLeast"/>
        <w:ind w:left="426" w:right="313"/>
        <w:jc w:val="both"/>
        <w:rPr>
          <w:b w:val="0"/>
        </w:rPr>
      </w:pPr>
      <w:r>
        <w:lastRenderedPageBreak/>
        <w:t>Akreditovaný kurz IPMA úrovně D</w:t>
      </w:r>
    </w:p>
    <w:p w:rsidR="002B18A8" w:rsidRDefault="00F11052" w:rsidP="002B18A8">
      <w:pPr>
        <w:pStyle w:val="Odstavecseseznamem"/>
        <w:spacing w:before="120" w:line="280" w:lineRule="atLeast"/>
        <w:ind w:left="425"/>
        <w:jc w:val="both"/>
        <w:rPr>
          <w:rFonts w:ascii="Arial" w:hAnsi="Arial" w:cs="Arial"/>
          <w:sz w:val="20"/>
          <w:szCs w:val="20"/>
        </w:rPr>
      </w:pPr>
      <w:r>
        <w:rPr>
          <w:rFonts w:ascii="Arial" w:hAnsi="Arial" w:cs="Arial"/>
          <w:sz w:val="20"/>
          <w:szCs w:val="20"/>
        </w:rPr>
        <w:t>Z</w:t>
      </w:r>
      <w:r w:rsidR="002B18A8">
        <w:rPr>
          <w:rFonts w:ascii="Arial" w:hAnsi="Arial" w:cs="Arial"/>
          <w:sz w:val="20"/>
          <w:szCs w:val="20"/>
        </w:rPr>
        <w:t>adavatel</w:t>
      </w:r>
      <w:r w:rsidR="000B6874">
        <w:rPr>
          <w:rFonts w:ascii="Arial" w:hAnsi="Arial" w:cs="Arial"/>
          <w:sz w:val="20"/>
          <w:szCs w:val="20"/>
        </w:rPr>
        <w:t xml:space="preserve"> </w:t>
      </w:r>
      <w:r>
        <w:rPr>
          <w:rFonts w:ascii="Arial" w:hAnsi="Arial" w:cs="Arial"/>
          <w:sz w:val="20"/>
          <w:szCs w:val="20"/>
        </w:rPr>
        <w:t xml:space="preserve">požaduje zajištění </w:t>
      </w:r>
      <w:r w:rsidR="000B6874">
        <w:rPr>
          <w:rFonts w:ascii="Arial" w:hAnsi="Arial" w:cs="Arial"/>
          <w:sz w:val="20"/>
          <w:szCs w:val="20"/>
        </w:rPr>
        <w:t>pětidenní</w:t>
      </w:r>
      <w:r>
        <w:rPr>
          <w:rFonts w:ascii="Arial" w:hAnsi="Arial" w:cs="Arial"/>
          <w:sz w:val="20"/>
          <w:szCs w:val="20"/>
        </w:rPr>
        <w:t>ho</w:t>
      </w:r>
      <w:r w:rsidR="000B6874">
        <w:rPr>
          <w:rFonts w:ascii="Arial" w:hAnsi="Arial" w:cs="Arial"/>
          <w:sz w:val="20"/>
          <w:szCs w:val="20"/>
        </w:rPr>
        <w:t xml:space="preserve"> komplexní</w:t>
      </w:r>
      <w:r>
        <w:rPr>
          <w:rFonts w:ascii="Arial" w:hAnsi="Arial" w:cs="Arial"/>
          <w:sz w:val="20"/>
          <w:szCs w:val="20"/>
        </w:rPr>
        <w:t>ho</w:t>
      </w:r>
      <w:r w:rsidR="000B6874">
        <w:rPr>
          <w:rFonts w:ascii="Arial" w:hAnsi="Arial" w:cs="Arial"/>
          <w:sz w:val="20"/>
          <w:szCs w:val="20"/>
        </w:rPr>
        <w:t xml:space="preserve"> kurz</w:t>
      </w:r>
      <w:r>
        <w:rPr>
          <w:rFonts w:ascii="Arial" w:hAnsi="Arial" w:cs="Arial"/>
          <w:sz w:val="20"/>
          <w:szCs w:val="20"/>
        </w:rPr>
        <w:t xml:space="preserve">u </w:t>
      </w:r>
      <w:r w:rsidRPr="000C2706">
        <w:rPr>
          <w:rFonts w:ascii="Arial" w:hAnsi="Arial" w:cs="Arial"/>
          <w:sz w:val="20"/>
          <w:szCs w:val="20"/>
        </w:rPr>
        <w:t>(</w:t>
      </w:r>
      <w:r>
        <w:rPr>
          <w:rFonts w:ascii="Arial" w:hAnsi="Arial" w:cs="Arial"/>
          <w:sz w:val="20"/>
          <w:szCs w:val="20"/>
        </w:rPr>
        <w:t>1 den =</w:t>
      </w:r>
      <w:r w:rsidRPr="000C2706">
        <w:rPr>
          <w:rFonts w:ascii="Arial" w:hAnsi="Arial" w:cs="Arial"/>
          <w:sz w:val="20"/>
          <w:szCs w:val="20"/>
        </w:rPr>
        <w:t xml:space="preserve"> 8 hodin)</w:t>
      </w:r>
      <w:r w:rsidR="000B6874">
        <w:rPr>
          <w:rFonts w:ascii="Arial" w:hAnsi="Arial" w:cs="Arial"/>
          <w:sz w:val="20"/>
          <w:szCs w:val="20"/>
        </w:rPr>
        <w:t xml:space="preserve">, </w:t>
      </w:r>
      <w:r>
        <w:rPr>
          <w:rFonts w:ascii="Arial" w:hAnsi="Arial" w:cs="Arial"/>
          <w:sz w:val="20"/>
          <w:szCs w:val="20"/>
        </w:rPr>
        <w:t>jehož předmětem bude příprava</w:t>
      </w:r>
      <w:r w:rsidR="000B6874">
        <w:rPr>
          <w:rFonts w:ascii="Arial" w:hAnsi="Arial" w:cs="Arial"/>
          <w:sz w:val="20"/>
          <w:szCs w:val="20"/>
        </w:rPr>
        <w:t xml:space="preserve"> na</w:t>
      </w:r>
      <w:r>
        <w:rPr>
          <w:rFonts w:ascii="Arial" w:hAnsi="Arial" w:cs="Arial"/>
          <w:sz w:val="20"/>
          <w:szCs w:val="20"/>
        </w:rPr>
        <w:t> </w:t>
      </w:r>
      <w:r w:rsidR="000B6874" w:rsidRPr="00197164">
        <w:rPr>
          <w:rFonts w:ascii="Arial" w:hAnsi="Arial" w:cs="Arial"/>
          <w:sz w:val="20"/>
          <w:szCs w:val="20"/>
        </w:rPr>
        <w:t>certifikaci IPMA na stupni D.</w:t>
      </w:r>
      <w:r w:rsidR="000B6874">
        <w:rPr>
          <w:rFonts w:ascii="Arial" w:hAnsi="Arial" w:cs="Arial"/>
          <w:sz w:val="20"/>
          <w:szCs w:val="20"/>
        </w:rPr>
        <w:t xml:space="preserve"> </w:t>
      </w:r>
    </w:p>
    <w:p w:rsidR="00941D58" w:rsidRDefault="000B6874" w:rsidP="002B18A8">
      <w:pPr>
        <w:pStyle w:val="Odstavecseseznamem"/>
        <w:spacing w:before="120" w:line="280" w:lineRule="atLeast"/>
        <w:ind w:left="425"/>
        <w:jc w:val="both"/>
        <w:rPr>
          <w:rFonts w:ascii="Arial" w:hAnsi="Arial" w:cs="Arial"/>
          <w:sz w:val="20"/>
          <w:szCs w:val="20"/>
        </w:rPr>
      </w:pPr>
      <w:r>
        <w:rPr>
          <w:rFonts w:ascii="Arial" w:hAnsi="Arial" w:cs="Arial"/>
          <w:sz w:val="20"/>
          <w:szCs w:val="20"/>
        </w:rPr>
        <w:t xml:space="preserve">Prezenčnímu kurzu </w:t>
      </w:r>
      <w:r w:rsidR="00941D58">
        <w:rPr>
          <w:rFonts w:ascii="Arial" w:hAnsi="Arial" w:cs="Arial"/>
          <w:sz w:val="20"/>
          <w:szCs w:val="20"/>
        </w:rPr>
        <w:t>musí</w:t>
      </w:r>
      <w:r w:rsidR="002B18A8">
        <w:rPr>
          <w:rFonts w:ascii="Arial" w:hAnsi="Arial" w:cs="Arial"/>
          <w:sz w:val="20"/>
          <w:szCs w:val="20"/>
        </w:rPr>
        <w:t xml:space="preserve"> </w:t>
      </w:r>
      <w:r>
        <w:rPr>
          <w:rFonts w:ascii="Arial" w:hAnsi="Arial" w:cs="Arial"/>
          <w:sz w:val="20"/>
          <w:szCs w:val="20"/>
        </w:rPr>
        <w:t>předcház</w:t>
      </w:r>
      <w:r w:rsidR="002B18A8">
        <w:rPr>
          <w:rFonts w:ascii="Arial" w:hAnsi="Arial" w:cs="Arial"/>
          <w:sz w:val="20"/>
          <w:szCs w:val="20"/>
        </w:rPr>
        <w:t>et</w:t>
      </w:r>
      <w:r>
        <w:rPr>
          <w:rFonts w:ascii="Arial" w:hAnsi="Arial" w:cs="Arial"/>
          <w:sz w:val="20"/>
          <w:szCs w:val="20"/>
        </w:rPr>
        <w:t xml:space="preserve"> </w:t>
      </w:r>
      <w:r w:rsidR="00941D58">
        <w:rPr>
          <w:rFonts w:ascii="Arial" w:hAnsi="Arial" w:cs="Arial"/>
          <w:sz w:val="20"/>
          <w:szCs w:val="20"/>
        </w:rPr>
        <w:t xml:space="preserve">kurz formou </w:t>
      </w:r>
      <w:r>
        <w:rPr>
          <w:rFonts w:ascii="Arial" w:hAnsi="Arial" w:cs="Arial"/>
          <w:sz w:val="20"/>
          <w:szCs w:val="20"/>
        </w:rPr>
        <w:t>e-</w:t>
      </w:r>
      <w:proofErr w:type="spellStart"/>
      <w:r>
        <w:rPr>
          <w:rFonts w:ascii="Arial" w:hAnsi="Arial" w:cs="Arial"/>
          <w:sz w:val="20"/>
          <w:szCs w:val="20"/>
        </w:rPr>
        <w:t>learning</w:t>
      </w:r>
      <w:r w:rsidR="00941D58">
        <w:rPr>
          <w:rFonts w:ascii="Arial" w:hAnsi="Arial" w:cs="Arial"/>
          <w:sz w:val="20"/>
          <w:szCs w:val="20"/>
        </w:rPr>
        <w:t>u</w:t>
      </w:r>
      <w:proofErr w:type="spellEnd"/>
      <w:r>
        <w:rPr>
          <w:rFonts w:ascii="Arial" w:hAnsi="Arial" w:cs="Arial"/>
          <w:sz w:val="20"/>
          <w:szCs w:val="20"/>
        </w:rPr>
        <w:t xml:space="preserve">, </w:t>
      </w:r>
      <w:r w:rsidR="00941D58">
        <w:rPr>
          <w:rFonts w:ascii="Arial" w:hAnsi="Arial" w:cs="Arial"/>
          <w:sz w:val="20"/>
          <w:szCs w:val="20"/>
        </w:rPr>
        <w:t xml:space="preserve">v rámci kterého se účastníci </w:t>
      </w:r>
      <w:r w:rsidR="002B18A8">
        <w:rPr>
          <w:rFonts w:ascii="Arial" w:hAnsi="Arial" w:cs="Arial"/>
          <w:sz w:val="20"/>
          <w:szCs w:val="20"/>
        </w:rPr>
        <w:t>kurzu</w:t>
      </w:r>
      <w:r>
        <w:rPr>
          <w:rFonts w:ascii="Arial" w:hAnsi="Arial" w:cs="Arial"/>
          <w:sz w:val="20"/>
          <w:szCs w:val="20"/>
        </w:rPr>
        <w:t xml:space="preserve"> připraví na témata prezenčního </w:t>
      </w:r>
      <w:r w:rsidR="00E23E22">
        <w:rPr>
          <w:rFonts w:ascii="Arial" w:hAnsi="Arial" w:cs="Arial"/>
          <w:sz w:val="20"/>
          <w:szCs w:val="20"/>
        </w:rPr>
        <w:t>kurzu</w:t>
      </w:r>
      <w:r>
        <w:rPr>
          <w:rFonts w:ascii="Arial" w:hAnsi="Arial" w:cs="Arial"/>
          <w:sz w:val="20"/>
          <w:szCs w:val="20"/>
        </w:rPr>
        <w:t>.</w:t>
      </w:r>
      <w:r w:rsidRPr="00197164">
        <w:rPr>
          <w:rFonts w:ascii="Arial" w:hAnsi="Arial" w:cs="Arial"/>
          <w:sz w:val="20"/>
          <w:szCs w:val="20"/>
        </w:rPr>
        <w:t xml:space="preserve"> </w:t>
      </w:r>
    </w:p>
    <w:p w:rsidR="00F11052" w:rsidRDefault="000B6874" w:rsidP="002B18A8">
      <w:pPr>
        <w:pStyle w:val="Odstavecseseznamem"/>
        <w:spacing w:before="120" w:line="280" w:lineRule="atLeast"/>
        <w:ind w:left="425"/>
        <w:jc w:val="both"/>
        <w:rPr>
          <w:rFonts w:ascii="Arial" w:hAnsi="Arial" w:cs="Arial"/>
          <w:sz w:val="20"/>
          <w:szCs w:val="20"/>
        </w:rPr>
      </w:pPr>
      <w:r w:rsidRPr="00197164">
        <w:rPr>
          <w:rFonts w:ascii="Arial" w:hAnsi="Arial" w:cs="Arial"/>
          <w:sz w:val="20"/>
          <w:szCs w:val="20"/>
        </w:rPr>
        <w:t xml:space="preserve">Všichni účastníci </w:t>
      </w:r>
      <w:r w:rsidR="00941D58">
        <w:rPr>
          <w:rFonts w:ascii="Arial" w:hAnsi="Arial" w:cs="Arial"/>
          <w:sz w:val="20"/>
          <w:szCs w:val="20"/>
        </w:rPr>
        <w:t xml:space="preserve">kurzu </w:t>
      </w:r>
      <w:r w:rsidRPr="00197164">
        <w:rPr>
          <w:rFonts w:ascii="Arial" w:hAnsi="Arial" w:cs="Arial"/>
          <w:sz w:val="20"/>
          <w:szCs w:val="20"/>
        </w:rPr>
        <w:t>obdrží</w:t>
      </w:r>
      <w:r w:rsidR="0014348A">
        <w:rPr>
          <w:rFonts w:ascii="Arial" w:hAnsi="Arial" w:cs="Arial"/>
          <w:sz w:val="20"/>
          <w:szCs w:val="20"/>
        </w:rPr>
        <w:t xml:space="preserve"> </w:t>
      </w:r>
      <w:r w:rsidR="002B3C97">
        <w:rPr>
          <w:rFonts w:ascii="Arial" w:hAnsi="Arial" w:cs="Arial"/>
          <w:sz w:val="20"/>
          <w:szCs w:val="20"/>
        </w:rPr>
        <w:t xml:space="preserve">na začátku prezenčního školení </w:t>
      </w:r>
      <w:r>
        <w:rPr>
          <w:rFonts w:ascii="Arial" w:hAnsi="Arial" w:cs="Arial"/>
          <w:sz w:val="20"/>
          <w:szCs w:val="20"/>
        </w:rPr>
        <w:t>podrobné školící materiály</w:t>
      </w:r>
      <w:r w:rsidR="00941D58">
        <w:rPr>
          <w:rFonts w:ascii="Arial" w:hAnsi="Arial" w:cs="Arial"/>
          <w:sz w:val="20"/>
          <w:szCs w:val="20"/>
        </w:rPr>
        <w:t xml:space="preserve"> </w:t>
      </w:r>
      <w:r>
        <w:rPr>
          <w:rFonts w:ascii="Arial" w:hAnsi="Arial" w:cs="Arial"/>
          <w:sz w:val="20"/>
          <w:szCs w:val="20"/>
        </w:rPr>
        <w:t xml:space="preserve">výkladem teorie v minimálním rozsahu 50 stran A4 </w:t>
      </w:r>
      <w:r w:rsidRPr="00197164">
        <w:rPr>
          <w:rFonts w:ascii="Arial" w:hAnsi="Arial" w:cs="Arial"/>
          <w:sz w:val="20"/>
          <w:szCs w:val="20"/>
        </w:rPr>
        <w:t xml:space="preserve">a cvičné testy </w:t>
      </w:r>
      <w:r>
        <w:rPr>
          <w:rFonts w:ascii="Arial" w:hAnsi="Arial" w:cs="Arial"/>
          <w:sz w:val="20"/>
          <w:szCs w:val="20"/>
        </w:rPr>
        <w:t>v minimálním rozsahu 30</w:t>
      </w:r>
      <w:r w:rsidR="00CA4367">
        <w:rPr>
          <w:rFonts w:ascii="Arial" w:hAnsi="Arial" w:cs="Arial"/>
          <w:sz w:val="20"/>
          <w:szCs w:val="20"/>
        </w:rPr>
        <w:t> </w:t>
      </w:r>
      <w:r>
        <w:rPr>
          <w:rFonts w:ascii="Arial" w:hAnsi="Arial" w:cs="Arial"/>
          <w:sz w:val="20"/>
          <w:szCs w:val="20"/>
        </w:rPr>
        <w:t>normostran</w:t>
      </w:r>
      <w:r w:rsidRPr="00197164">
        <w:rPr>
          <w:rFonts w:ascii="Arial" w:hAnsi="Arial" w:cs="Arial"/>
          <w:sz w:val="20"/>
          <w:szCs w:val="20"/>
        </w:rPr>
        <w:t>.</w:t>
      </w:r>
      <w:r>
        <w:rPr>
          <w:rFonts w:ascii="Arial" w:hAnsi="Arial" w:cs="Arial"/>
          <w:sz w:val="20"/>
          <w:szCs w:val="20"/>
        </w:rPr>
        <w:t xml:space="preserve"> </w:t>
      </w:r>
    </w:p>
    <w:p w:rsidR="000B6874" w:rsidRDefault="000B6874" w:rsidP="002B18A8">
      <w:pPr>
        <w:pStyle w:val="Odstavecseseznamem"/>
        <w:spacing w:before="120" w:line="280" w:lineRule="atLeast"/>
        <w:ind w:left="425"/>
        <w:jc w:val="both"/>
        <w:rPr>
          <w:rFonts w:ascii="Arial" w:hAnsi="Arial" w:cs="Arial"/>
          <w:sz w:val="20"/>
          <w:szCs w:val="20"/>
        </w:rPr>
      </w:pPr>
      <w:r>
        <w:rPr>
          <w:rFonts w:ascii="Arial" w:hAnsi="Arial" w:cs="Arial"/>
          <w:sz w:val="20"/>
          <w:szCs w:val="20"/>
        </w:rPr>
        <w:t>Během kurzu budou prakticky procvičovány pojmy, nástroje a techniky IPMA. Na</w:t>
      </w:r>
      <w:r w:rsidR="00941D58">
        <w:rPr>
          <w:rFonts w:ascii="Arial" w:hAnsi="Arial" w:cs="Arial"/>
          <w:sz w:val="20"/>
          <w:szCs w:val="20"/>
        </w:rPr>
        <w:t> </w:t>
      </w:r>
      <w:r>
        <w:rPr>
          <w:rFonts w:ascii="Arial" w:hAnsi="Arial" w:cs="Arial"/>
          <w:sz w:val="20"/>
          <w:szCs w:val="20"/>
        </w:rPr>
        <w:t xml:space="preserve">závěr kurzu </w:t>
      </w:r>
      <w:r w:rsidR="00F11052">
        <w:rPr>
          <w:rFonts w:ascii="Arial" w:hAnsi="Arial" w:cs="Arial"/>
          <w:sz w:val="20"/>
          <w:szCs w:val="20"/>
        </w:rPr>
        <w:t>budou prověřeny znalosti</w:t>
      </w:r>
      <w:r>
        <w:rPr>
          <w:rFonts w:ascii="Arial" w:hAnsi="Arial" w:cs="Arial"/>
          <w:sz w:val="20"/>
          <w:szCs w:val="20"/>
        </w:rPr>
        <w:t xml:space="preserve"> vš</w:t>
      </w:r>
      <w:r w:rsidR="00F11052">
        <w:rPr>
          <w:rFonts w:ascii="Arial" w:hAnsi="Arial" w:cs="Arial"/>
          <w:sz w:val="20"/>
          <w:szCs w:val="20"/>
        </w:rPr>
        <w:t xml:space="preserve">ech účastníků kurzu formou </w:t>
      </w:r>
      <w:r>
        <w:rPr>
          <w:rFonts w:ascii="Arial" w:hAnsi="Arial" w:cs="Arial"/>
          <w:sz w:val="20"/>
          <w:szCs w:val="20"/>
        </w:rPr>
        <w:t>tzv. zkoušk</w:t>
      </w:r>
      <w:r w:rsidR="00F11052">
        <w:rPr>
          <w:rFonts w:ascii="Arial" w:hAnsi="Arial" w:cs="Arial"/>
          <w:sz w:val="20"/>
          <w:szCs w:val="20"/>
        </w:rPr>
        <w:t>y</w:t>
      </w:r>
      <w:r>
        <w:rPr>
          <w:rFonts w:ascii="Arial" w:hAnsi="Arial" w:cs="Arial"/>
          <w:sz w:val="20"/>
          <w:szCs w:val="20"/>
        </w:rPr>
        <w:t xml:space="preserve"> nanečisto</w:t>
      </w:r>
      <w:r w:rsidR="00B27482">
        <w:rPr>
          <w:rStyle w:val="Znakapoznpodarou"/>
          <w:rFonts w:ascii="Arial" w:hAnsi="Arial" w:cs="Arial"/>
          <w:sz w:val="20"/>
          <w:szCs w:val="20"/>
        </w:rPr>
        <w:footnoteReference w:id="2"/>
      </w:r>
      <w:r>
        <w:rPr>
          <w:rFonts w:ascii="Arial" w:hAnsi="Arial" w:cs="Arial"/>
          <w:sz w:val="20"/>
          <w:szCs w:val="20"/>
        </w:rPr>
        <w:t>.</w:t>
      </w:r>
    </w:p>
    <w:p w:rsidR="00941D58" w:rsidRDefault="00941D58" w:rsidP="000B6874">
      <w:pPr>
        <w:pStyle w:val="Odstavecseseznamem"/>
        <w:spacing w:line="280" w:lineRule="atLeast"/>
        <w:ind w:left="425"/>
        <w:jc w:val="both"/>
        <w:rPr>
          <w:rFonts w:ascii="Arial" w:hAnsi="Arial" w:cs="Arial"/>
          <w:sz w:val="20"/>
          <w:szCs w:val="20"/>
        </w:rPr>
      </w:pPr>
    </w:p>
    <w:p w:rsidR="000B6874" w:rsidRDefault="00B7327E" w:rsidP="000B6874">
      <w:pPr>
        <w:pStyle w:val="Odstavecseseznamem"/>
        <w:spacing w:line="280" w:lineRule="atLeast"/>
        <w:ind w:left="425"/>
        <w:jc w:val="both"/>
        <w:rPr>
          <w:rFonts w:ascii="Arial" w:hAnsi="Arial" w:cs="Arial"/>
          <w:sz w:val="20"/>
          <w:szCs w:val="20"/>
        </w:rPr>
      </w:pPr>
      <w:r>
        <w:rPr>
          <w:rFonts w:ascii="Arial" w:hAnsi="Arial" w:cs="Arial"/>
          <w:sz w:val="20"/>
          <w:szCs w:val="20"/>
        </w:rPr>
        <w:t>Zadavatel p</w:t>
      </w:r>
      <w:r w:rsidR="000B6874">
        <w:rPr>
          <w:rFonts w:ascii="Arial" w:hAnsi="Arial" w:cs="Arial"/>
          <w:sz w:val="20"/>
          <w:szCs w:val="20"/>
        </w:rPr>
        <w:t>ožaduje</w:t>
      </w:r>
      <w:r>
        <w:rPr>
          <w:rFonts w:ascii="Arial" w:hAnsi="Arial" w:cs="Arial"/>
          <w:sz w:val="20"/>
          <w:szCs w:val="20"/>
        </w:rPr>
        <w:t>, aby</w:t>
      </w:r>
      <w:r w:rsidR="000B6874">
        <w:rPr>
          <w:rFonts w:ascii="Arial" w:hAnsi="Arial" w:cs="Arial"/>
          <w:sz w:val="20"/>
          <w:szCs w:val="20"/>
        </w:rPr>
        <w:t xml:space="preserve"> kurz </w:t>
      </w:r>
      <w:r>
        <w:rPr>
          <w:rFonts w:ascii="Arial" w:hAnsi="Arial" w:cs="Arial"/>
          <w:sz w:val="20"/>
          <w:szCs w:val="20"/>
        </w:rPr>
        <w:t xml:space="preserve">probíhal </w:t>
      </w:r>
      <w:r w:rsidR="00941D58">
        <w:rPr>
          <w:rFonts w:ascii="Arial" w:hAnsi="Arial" w:cs="Arial"/>
          <w:sz w:val="20"/>
          <w:szCs w:val="20"/>
        </w:rPr>
        <w:t>v českém jazyce a veškeré školící materiály byly rovněž v českém jazyce.</w:t>
      </w:r>
    </w:p>
    <w:p w:rsidR="000B6874" w:rsidRDefault="000B6874" w:rsidP="000B6874">
      <w:pPr>
        <w:pStyle w:val="Odstavecseseznamem"/>
        <w:spacing w:line="280" w:lineRule="atLeast"/>
        <w:ind w:left="425"/>
        <w:jc w:val="both"/>
        <w:rPr>
          <w:rFonts w:ascii="Arial" w:hAnsi="Arial" w:cs="Arial"/>
          <w:sz w:val="20"/>
          <w:szCs w:val="20"/>
        </w:rPr>
      </w:pPr>
    </w:p>
    <w:p w:rsidR="000B6874" w:rsidRDefault="00915187" w:rsidP="000B6874">
      <w:pPr>
        <w:pStyle w:val="Zkladntext"/>
        <w:tabs>
          <w:tab w:val="left" w:pos="426"/>
        </w:tabs>
        <w:spacing w:line="280" w:lineRule="atLeast"/>
        <w:ind w:left="720" w:right="313" w:hanging="294"/>
        <w:jc w:val="both"/>
        <w:rPr>
          <w:b w:val="0"/>
        </w:rPr>
      </w:pPr>
      <w:r>
        <w:rPr>
          <w:b w:val="0"/>
        </w:rPr>
        <w:t xml:space="preserve">Maximální </w:t>
      </w:r>
      <w:r w:rsidR="000B6874">
        <w:rPr>
          <w:b w:val="0"/>
        </w:rPr>
        <w:t>počet</w:t>
      </w:r>
      <w:r w:rsidR="00941D58">
        <w:rPr>
          <w:b w:val="0"/>
        </w:rPr>
        <w:t xml:space="preserve"> účastníků kurzu</w:t>
      </w:r>
      <w:r w:rsidR="000B6874" w:rsidRPr="00021983">
        <w:rPr>
          <w:b w:val="0"/>
        </w:rPr>
        <w:t>:</w:t>
      </w:r>
      <w:r w:rsidR="000B6874">
        <w:t xml:space="preserve"> 20</w:t>
      </w:r>
      <w:r w:rsidR="000B6874" w:rsidRPr="00A87CF8">
        <w:t xml:space="preserve"> osob</w:t>
      </w:r>
      <w:r w:rsidR="000B6874">
        <w:t xml:space="preserve"> </w:t>
      </w:r>
    </w:p>
    <w:p w:rsidR="00CA4367" w:rsidRDefault="00CA4367" w:rsidP="00CA4367">
      <w:pPr>
        <w:pStyle w:val="Zkladntext"/>
        <w:tabs>
          <w:tab w:val="left" w:pos="426"/>
        </w:tabs>
        <w:spacing w:line="280" w:lineRule="atLeast"/>
        <w:ind w:left="720" w:right="313" w:hanging="294"/>
        <w:jc w:val="both"/>
        <w:rPr>
          <w:b w:val="0"/>
        </w:rPr>
      </w:pPr>
      <w:r>
        <w:rPr>
          <w:b w:val="0"/>
        </w:rPr>
        <w:t xml:space="preserve">Maximální počet účastníků kurzu na 1 běh: </w:t>
      </w:r>
      <w:r w:rsidRPr="007F4E93">
        <w:t>1</w:t>
      </w:r>
      <w:r w:rsidRPr="001E00A2">
        <w:t>0 osob</w:t>
      </w:r>
    </w:p>
    <w:p w:rsidR="000B6874" w:rsidRDefault="005B71E5" w:rsidP="000B6874">
      <w:pPr>
        <w:pStyle w:val="Zkladntext"/>
        <w:tabs>
          <w:tab w:val="left" w:pos="426"/>
        </w:tabs>
        <w:spacing w:line="280" w:lineRule="atLeast"/>
        <w:ind w:left="720" w:right="313" w:hanging="294"/>
        <w:jc w:val="both"/>
        <w:rPr>
          <w:b w:val="0"/>
        </w:rPr>
      </w:pPr>
      <w:r>
        <w:rPr>
          <w:b w:val="0"/>
        </w:rPr>
        <w:t>P</w:t>
      </w:r>
      <w:r w:rsidR="000B6874">
        <w:rPr>
          <w:b w:val="0"/>
        </w:rPr>
        <w:t xml:space="preserve">očet </w:t>
      </w:r>
      <w:r w:rsidR="007F4E93">
        <w:rPr>
          <w:b w:val="0"/>
        </w:rPr>
        <w:t>běh</w:t>
      </w:r>
      <w:r w:rsidR="000B6874">
        <w:rPr>
          <w:b w:val="0"/>
        </w:rPr>
        <w:t>ů</w:t>
      </w:r>
      <w:r w:rsidR="00F06B9F">
        <w:rPr>
          <w:b w:val="0"/>
        </w:rPr>
        <w:t xml:space="preserve"> kurzu</w:t>
      </w:r>
      <w:r w:rsidR="000B6874">
        <w:rPr>
          <w:b w:val="0"/>
        </w:rPr>
        <w:t>:</w:t>
      </w:r>
      <w:r w:rsidR="000B6874" w:rsidRPr="00766747">
        <w:t xml:space="preserve"> </w:t>
      </w:r>
      <w:r w:rsidR="000B6874">
        <w:t>2</w:t>
      </w:r>
      <w:r w:rsidR="000B6874">
        <w:rPr>
          <w:b w:val="0"/>
        </w:rPr>
        <w:t xml:space="preserve"> (tj. 2 x 5 dnů po 8 hodinách)</w:t>
      </w:r>
    </w:p>
    <w:p w:rsidR="00CA4367" w:rsidRDefault="00CA4367" w:rsidP="00CA4367">
      <w:pPr>
        <w:pStyle w:val="Zkladntext"/>
        <w:tabs>
          <w:tab w:val="left" w:pos="426"/>
        </w:tabs>
        <w:spacing w:line="280" w:lineRule="atLeast"/>
        <w:ind w:left="720" w:right="313" w:hanging="294"/>
        <w:jc w:val="both"/>
        <w:rPr>
          <w:b w:val="0"/>
        </w:rPr>
      </w:pPr>
      <w:r>
        <w:rPr>
          <w:b w:val="0"/>
        </w:rPr>
        <w:t>D</w:t>
      </w:r>
      <w:r w:rsidRPr="001618BA">
        <w:rPr>
          <w:b w:val="0"/>
        </w:rPr>
        <w:t>é</w:t>
      </w:r>
      <w:r>
        <w:rPr>
          <w:b w:val="0"/>
        </w:rPr>
        <w:t>lka jednoho běhu kurzu:</w:t>
      </w:r>
      <w:r w:rsidRPr="001618BA">
        <w:rPr>
          <w:b w:val="0"/>
        </w:rPr>
        <w:t xml:space="preserve"> </w:t>
      </w:r>
      <w:r>
        <w:t>5 dnů</w:t>
      </w:r>
      <w:r>
        <w:rPr>
          <w:b w:val="0"/>
        </w:rPr>
        <w:t xml:space="preserve"> (tj. 5 x 8 hodin)</w:t>
      </w:r>
    </w:p>
    <w:p w:rsidR="00D8033D" w:rsidRPr="00CA4367" w:rsidRDefault="00D8033D" w:rsidP="00CA4367">
      <w:pPr>
        <w:spacing w:line="280" w:lineRule="atLeast"/>
        <w:jc w:val="both"/>
        <w:rPr>
          <w:rFonts w:ascii="Arial" w:hAnsi="Arial" w:cs="Arial"/>
          <w:sz w:val="20"/>
          <w:szCs w:val="20"/>
          <w:u w:val="single"/>
        </w:rPr>
      </w:pPr>
    </w:p>
    <w:p w:rsidR="000B6874" w:rsidRPr="00672E90" w:rsidRDefault="000B6874" w:rsidP="000B6874">
      <w:pPr>
        <w:pStyle w:val="Zkladntext"/>
        <w:numPr>
          <w:ilvl w:val="0"/>
          <w:numId w:val="31"/>
        </w:numPr>
        <w:spacing w:line="280" w:lineRule="atLeast"/>
        <w:ind w:left="426" w:right="313"/>
        <w:jc w:val="both"/>
        <w:rPr>
          <w:b w:val="0"/>
        </w:rPr>
      </w:pPr>
      <w:r>
        <w:t>Akreditovaný kurz PRINCE2</w:t>
      </w:r>
      <w:r w:rsidRPr="000A6903">
        <w:rPr>
          <w:rStyle w:val="orange1"/>
          <w:color w:val="auto"/>
        </w:rPr>
        <w:t>®</w:t>
      </w:r>
      <w:r>
        <w:t xml:space="preserve"> </w:t>
      </w:r>
      <w:proofErr w:type="spellStart"/>
      <w:r>
        <w:t>Practitioner</w:t>
      </w:r>
      <w:proofErr w:type="spellEnd"/>
      <w:r>
        <w:t xml:space="preserve"> </w:t>
      </w:r>
    </w:p>
    <w:p w:rsidR="00306A24" w:rsidRDefault="00F11052" w:rsidP="00D8033D">
      <w:pPr>
        <w:pStyle w:val="Odstavecseseznamem"/>
        <w:spacing w:before="120" w:line="280" w:lineRule="atLeast"/>
        <w:ind w:left="425"/>
        <w:jc w:val="both"/>
        <w:rPr>
          <w:rFonts w:ascii="Arial" w:hAnsi="Arial" w:cs="Arial"/>
          <w:sz w:val="20"/>
          <w:szCs w:val="20"/>
        </w:rPr>
      </w:pPr>
      <w:r>
        <w:rPr>
          <w:rFonts w:ascii="Arial" w:hAnsi="Arial" w:cs="Arial"/>
          <w:sz w:val="20"/>
          <w:szCs w:val="20"/>
        </w:rPr>
        <w:t xml:space="preserve">Zadavatel požaduje zajištění </w:t>
      </w:r>
      <w:r w:rsidR="00F572F9">
        <w:rPr>
          <w:rFonts w:ascii="Arial" w:hAnsi="Arial" w:cs="Arial"/>
          <w:sz w:val="20"/>
          <w:szCs w:val="20"/>
        </w:rPr>
        <w:t>tří</w:t>
      </w:r>
      <w:r w:rsidR="000B6874" w:rsidRPr="000C2706">
        <w:rPr>
          <w:rFonts w:ascii="Arial" w:hAnsi="Arial" w:cs="Arial"/>
          <w:sz w:val="20"/>
          <w:szCs w:val="20"/>
        </w:rPr>
        <w:t>denní</w:t>
      </w:r>
      <w:r>
        <w:rPr>
          <w:rFonts w:ascii="Arial" w:hAnsi="Arial" w:cs="Arial"/>
          <w:sz w:val="20"/>
          <w:szCs w:val="20"/>
        </w:rPr>
        <w:t>ho</w:t>
      </w:r>
      <w:r w:rsidR="000B6874" w:rsidRPr="000C2706">
        <w:rPr>
          <w:rFonts w:ascii="Arial" w:hAnsi="Arial" w:cs="Arial"/>
          <w:sz w:val="20"/>
          <w:szCs w:val="20"/>
        </w:rPr>
        <w:t xml:space="preserve"> prezenční</w:t>
      </w:r>
      <w:r>
        <w:rPr>
          <w:rFonts w:ascii="Arial" w:hAnsi="Arial" w:cs="Arial"/>
          <w:sz w:val="20"/>
          <w:szCs w:val="20"/>
        </w:rPr>
        <w:t>ho</w:t>
      </w:r>
      <w:r w:rsidR="000B6874" w:rsidRPr="000C2706">
        <w:rPr>
          <w:rFonts w:ascii="Arial" w:hAnsi="Arial" w:cs="Arial"/>
          <w:sz w:val="20"/>
          <w:szCs w:val="20"/>
        </w:rPr>
        <w:t xml:space="preserve"> </w:t>
      </w:r>
      <w:r>
        <w:rPr>
          <w:rFonts w:ascii="Arial" w:hAnsi="Arial" w:cs="Arial"/>
          <w:sz w:val="20"/>
          <w:szCs w:val="20"/>
        </w:rPr>
        <w:t xml:space="preserve">kurzu </w:t>
      </w:r>
      <w:r w:rsidR="000B6874" w:rsidRPr="000C2706">
        <w:rPr>
          <w:rFonts w:ascii="Arial" w:hAnsi="Arial" w:cs="Arial"/>
          <w:sz w:val="20"/>
          <w:szCs w:val="20"/>
        </w:rPr>
        <w:t>(</w:t>
      </w:r>
      <w:r>
        <w:rPr>
          <w:rFonts w:ascii="Arial" w:hAnsi="Arial" w:cs="Arial"/>
          <w:sz w:val="20"/>
          <w:szCs w:val="20"/>
        </w:rPr>
        <w:t>1 den =</w:t>
      </w:r>
      <w:r w:rsidR="000B6874" w:rsidRPr="000C2706">
        <w:rPr>
          <w:rFonts w:ascii="Arial" w:hAnsi="Arial" w:cs="Arial"/>
          <w:sz w:val="20"/>
          <w:szCs w:val="20"/>
        </w:rPr>
        <w:t xml:space="preserve"> 8 hodin)</w:t>
      </w:r>
      <w:r w:rsidR="000B6874">
        <w:rPr>
          <w:rFonts w:ascii="Arial" w:hAnsi="Arial" w:cs="Arial"/>
          <w:sz w:val="20"/>
          <w:szCs w:val="20"/>
        </w:rPr>
        <w:t xml:space="preserve">, </w:t>
      </w:r>
      <w:r>
        <w:rPr>
          <w:rFonts w:ascii="Arial" w:hAnsi="Arial" w:cs="Arial"/>
          <w:sz w:val="20"/>
          <w:szCs w:val="20"/>
        </w:rPr>
        <w:t>jehož předmětem bude</w:t>
      </w:r>
      <w:r w:rsidR="000B6874">
        <w:rPr>
          <w:rFonts w:ascii="Arial" w:hAnsi="Arial" w:cs="Arial"/>
          <w:sz w:val="20"/>
          <w:szCs w:val="20"/>
        </w:rPr>
        <w:t xml:space="preserve"> </w:t>
      </w:r>
      <w:r>
        <w:rPr>
          <w:rFonts w:ascii="Arial" w:hAnsi="Arial" w:cs="Arial"/>
          <w:sz w:val="20"/>
          <w:szCs w:val="20"/>
        </w:rPr>
        <w:t xml:space="preserve">teorie </w:t>
      </w:r>
      <w:r w:rsidR="000B6874">
        <w:rPr>
          <w:rFonts w:ascii="Arial" w:hAnsi="Arial" w:cs="Arial"/>
          <w:sz w:val="20"/>
          <w:szCs w:val="20"/>
        </w:rPr>
        <w:t xml:space="preserve">i praktické příklady a procvičování. </w:t>
      </w:r>
    </w:p>
    <w:p w:rsidR="00F11052" w:rsidRDefault="00F11052" w:rsidP="00F11052">
      <w:pPr>
        <w:pStyle w:val="Odstavecseseznamem"/>
        <w:spacing w:before="120" w:line="280" w:lineRule="atLeast"/>
        <w:ind w:left="425"/>
        <w:jc w:val="both"/>
        <w:rPr>
          <w:rFonts w:ascii="Arial" w:hAnsi="Arial" w:cs="Arial"/>
          <w:sz w:val="20"/>
          <w:szCs w:val="20"/>
        </w:rPr>
      </w:pPr>
      <w:r>
        <w:rPr>
          <w:rFonts w:ascii="Arial" w:hAnsi="Arial" w:cs="Arial"/>
          <w:sz w:val="20"/>
          <w:szCs w:val="20"/>
        </w:rPr>
        <w:t>Prezenčnímu kurzu musí předcházet kurz formou e-</w:t>
      </w:r>
      <w:proofErr w:type="spellStart"/>
      <w:r>
        <w:rPr>
          <w:rFonts w:ascii="Arial" w:hAnsi="Arial" w:cs="Arial"/>
          <w:sz w:val="20"/>
          <w:szCs w:val="20"/>
        </w:rPr>
        <w:t>learningu</w:t>
      </w:r>
      <w:proofErr w:type="spellEnd"/>
      <w:r>
        <w:rPr>
          <w:rFonts w:ascii="Arial" w:hAnsi="Arial" w:cs="Arial"/>
          <w:sz w:val="20"/>
          <w:szCs w:val="20"/>
        </w:rPr>
        <w:t>, v rámci kterého se účastníci kurzu připraví na témata prezenčního</w:t>
      </w:r>
      <w:r w:rsidR="00E23E22">
        <w:rPr>
          <w:rFonts w:ascii="Arial" w:hAnsi="Arial" w:cs="Arial"/>
          <w:sz w:val="20"/>
          <w:szCs w:val="20"/>
        </w:rPr>
        <w:t xml:space="preserve"> kurzu</w:t>
      </w:r>
      <w:r>
        <w:rPr>
          <w:rFonts w:ascii="Arial" w:hAnsi="Arial" w:cs="Arial"/>
          <w:sz w:val="20"/>
          <w:szCs w:val="20"/>
        </w:rPr>
        <w:t>.</w:t>
      </w:r>
      <w:r w:rsidRPr="00197164">
        <w:rPr>
          <w:rFonts w:ascii="Arial" w:hAnsi="Arial" w:cs="Arial"/>
          <w:sz w:val="20"/>
          <w:szCs w:val="20"/>
        </w:rPr>
        <w:t xml:space="preserve"> </w:t>
      </w:r>
    </w:p>
    <w:p w:rsidR="00306A24" w:rsidRDefault="000B6874" w:rsidP="00D8033D">
      <w:pPr>
        <w:pStyle w:val="Odstavecseseznamem"/>
        <w:spacing w:before="120" w:line="280" w:lineRule="atLeast"/>
        <w:ind w:left="425"/>
        <w:jc w:val="both"/>
        <w:rPr>
          <w:rFonts w:ascii="Arial" w:hAnsi="Arial" w:cs="Arial"/>
          <w:sz w:val="20"/>
          <w:szCs w:val="20"/>
        </w:rPr>
      </w:pPr>
      <w:r w:rsidRPr="000C2706">
        <w:rPr>
          <w:rFonts w:ascii="Arial" w:hAnsi="Arial" w:cs="Arial"/>
          <w:sz w:val="20"/>
          <w:szCs w:val="20"/>
        </w:rPr>
        <w:t xml:space="preserve">Vybraní účastníci </w:t>
      </w:r>
      <w:r w:rsidR="00306A24">
        <w:rPr>
          <w:rFonts w:ascii="Arial" w:hAnsi="Arial" w:cs="Arial"/>
          <w:sz w:val="20"/>
          <w:szCs w:val="20"/>
        </w:rPr>
        <w:t xml:space="preserve">kurzu </w:t>
      </w:r>
      <w:r w:rsidRPr="000C2706">
        <w:rPr>
          <w:rFonts w:ascii="Arial" w:hAnsi="Arial" w:cs="Arial"/>
          <w:sz w:val="20"/>
          <w:szCs w:val="20"/>
        </w:rPr>
        <w:t>z řad zaměstnanců projektové kanceláře MPSV jsou držiteli certifikátu PRINCE2</w:t>
      </w:r>
      <w:r w:rsidRPr="000A6903">
        <w:rPr>
          <w:rStyle w:val="orange1"/>
          <w:color w:val="auto"/>
        </w:rPr>
        <w:t>®</w:t>
      </w:r>
      <w:r w:rsidRPr="000C2706">
        <w:rPr>
          <w:rFonts w:ascii="Arial" w:hAnsi="Arial" w:cs="Arial"/>
          <w:sz w:val="20"/>
          <w:szCs w:val="20"/>
        </w:rPr>
        <w:t xml:space="preserve"> </w:t>
      </w:r>
      <w:proofErr w:type="spellStart"/>
      <w:r w:rsidRPr="000C2706">
        <w:rPr>
          <w:rFonts w:ascii="Arial" w:hAnsi="Arial" w:cs="Arial"/>
          <w:sz w:val="20"/>
          <w:szCs w:val="20"/>
        </w:rPr>
        <w:t>Foundation</w:t>
      </w:r>
      <w:proofErr w:type="spellEnd"/>
      <w:r w:rsidRPr="000C2706">
        <w:rPr>
          <w:rFonts w:ascii="Arial" w:hAnsi="Arial" w:cs="Arial"/>
          <w:sz w:val="20"/>
          <w:szCs w:val="20"/>
        </w:rPr>
        <w:t xml:space="preserve">. </w:t>
      </w:r>
    </w:p>
    <w:p w:rsidR="000B6874" w:rsidRPr="000C2706" w:rsidRDefault="000B6874" w:rsidP="00D8033D">
      <w:pPr>
        <w:pStyle w:val="Odstavecseseznamem"/>
        <w:spacing w:before="120" w:line="280" w:lineRule="atLeast"/>
        <w:ind w:left="425"/>
        <w:jc w:val="both"/>
        <w:rPr>
          <w:rFonts w:ascii="Arial" w:hAnsi="Arial" w:cs="Arial"/>
          <w:sz w:val="20"/>
          <w:szCs w:val="20"/>
        </w:rPr>
      </w:pPr>
      <w:r w:rsidRPr="000C2706">
        <w:rPr>
          <w:rFonts w:ascii="Arial" w:hAnsi="Arial" w:cs="Arial"/>
          <w:sz w:val="20"/>
          <w:szCs w:val="20"/>
        </w:rPr>
        <w:t>1-2 týdny po</w:t>
      </w:r>
      <w:r w:rsidR="00F11052">
        <w:rPr>
          <w:rFonts w:ascii="Arial" w:hAnsi="Arial" w:cs="Arial"/>
          <w:sz w:val="20"/>
          <w:szCs w:val="20"/>
        </w:rPr>
        <w:t xml:space="preserve"> absolvování</w:t>
      </w:r>
      <w:r w:rsidRPr="000C2706">
        <w:rPr>
          <w:rFonts w:ascii="Arial" w:hAnsi="Arial" w:cs="Arial"/>
          <w:sz w:val="20"/>
          <w:szCs w:val="20"/>
        </w:rPr>
        <w:t xml:space="preserve"> prezenčním školení bude následovat certifikační zkouška. Účastníci kurzu obdrží</w:t>
      </w:r>
      <w:r>
        <w:rPr>
          <w:rFonts w:ascii="Arial" w:hAnsi="Arial" w:cs="Arial"/>
          <w:sz w:val="20"/>
          <w:szCs w:val="20"/>
        </w:rPr>
        <w:t xml:space="preserve"> </w:t>
      </w:r>
      <w:r w:rsidR="0014348A">
        <w:rPr>
          <w:rFonts w:ascii="Arial" w:hAnsi="Arial" w:cs="Arial"/>
          <w:sz w:val="20"/>
          <w:szCs w:val="20"/>
        </w:rPr>
        <w:t>na</w:t>
      </w:r>
      <w:r w:rsidR="000E262F">
        <w:rPr>
          <w:rFonts w:ascii="Arial" w:hAnsi="Arial" w:cs="Arial"/>
          <w:sz w:val="20"/>
          <w:szCs w:val="20"/>
        </w:rPr>
        <w:t> </w:t>
      </w:r>
      <w:r w:rsidR="0014348A">
        <w:rPr>
          <w:rFonts w:ascii="Arial" w:hAnsi="Arial" w:cs="Arial"/>
          <w:sz w:val="20"/>
          <w:szCs w:val="20"/>
        </w:rPr>
        <w:t>začátku prezenčního školení kompletní školící materiály</w:t>
      </w:r>
      <w:r>
        <w:rPr>
          <w:rFonts w:ascii="Arial" w:hAnsi="Arial" w:cs="Arial"/>
          <w:sz w:val="20"/>
          <w:szCs w:val="20"/>
        </w:rPr>
        <w:t xml:space="preserve">, </w:t>
      </w:r>
      <w:r w:rsidR="0014348A">
        <w:rPr>
          <w:rFonts w:ascii="Arial" w:hAnsi="Arial" w:cs="Arial"/>
          <w:sz w:val="20"/>
          <w:szCs w:val="20"/>
        </w:rPr>
        <w:t xml:space="preserve">vč. </w:t>
      </w:r>
      <w:r>
        <w:rPr>
          <w:rFonts w:ascii="Arial" w:hAnsi="Arial" w:cs="Arial"/>
          <w:sz w:val="20"/>
          <w:szCs w:val="20"/>
        </w:rPr>
        <w:t>cvičn</w:t>
      </w:r>
      <w:r w:rsidR="0014348A">
        <w:rPr>
          <w:rFonts w:ascii="Arial" w:hAnsi="Arial" w:cs="Arial"/>
          <w:sz w:val="20"/>
          <w:szCs w:val="20"/>
        </w:rPr>
        <w:t>ých</w:t>
      </w:r>
      <w:r>
        <w:rPr>
          <w:rFonts w:ascii="Arial" w:hAnsi="Arial" w:cs="Arial"/>
          <w:sz w:val="20"/>
          <w:szCs w:val="20"/>
        </w:rPr>
        <w:t xml:space="preserve"> test</w:t>
      </w:r>
      <w:r w:rsidR="0014348A">
        <w:rPr>
          <w:rFonts w:ascii="Arial" w:hAnsi="Arial" w:cs="Arial"/>
          <w:sz w:val="20"/>
          <w:szCs w:val="20"/>
        </w:rPr>
        <w:t>ů</w:t>
      </w:r>
      <w:r>
        <w:rPr>
          <w:rFonts w:ascii="Arial" w:hAnsi="Arial" w:cs="Arial"/>
          <w:sz w:val="20"/>
          <w:szCs w:val="20"/>
        </w:rPr>
        <w:t>,</w:t>
      </w:r>
      <w:r w:rsidRPr="000C2706">
        <w:rPr>
          <w:rFonts w:ascii="Arial" w:hAnsi="Arial" w:cs="Arial"/>
          <w:sz w:val="20"/>
          <w:szCs w:val="20"/>
        </w:rPr>
        <w:t xml:space="preserve"> šablon a vzor</w:t>
      </w:r>
      <w:r w:rsidR="0014348A">
        <w:rPr>
          <w:rFonts w:ascii="Arial" w:hAnsi="Arial" w:cs="Arial"/>
          <w:sz w:val="20"/>
          <w:szCs w:val="20"/>
        </w:rPr>
        <w:t>ů</w:t>
      </w:r>
      <w:r w:rsidRPr="000C2706">
        <w:rPr>
          <w:rFonts w:ascii="Arial" w:hAnsi="Arial" w:cs="Arial"/>
          <w:sz w:val="20"/>
          <w:szCs w:val="20"/>
        </w:rPr>
        <w:t xml:space="preserve"> PRINCE2</w:t>
      </w:r>
      <w:r w:rsidRPr="000A6903">
        <w:rPr>
          <w:rStyle w:val="orange1"/>
          <w:color w:val="auto"/>
        </w:rPr>
        <w:t>®</w:t>
      </w:r>
      <w:r>
        <w:rPr>
          <w:rFonts w:ascii="Arial" w:hAnsi="Arial" w:cs="Arial"/>
          <w:sz w:val="20"/>
          <w:szCs w:val="20"/>
        </w:rPr>
        <w:t xml:space="preserve"> v</w:t>
      </w:r>
      <w:r w:rsidR="00F11052">
        <w:rPr>
          <w:rFonts w:ascii="Arial" w:hAnsi="Arial" w:cs="Arial"/>
          <w:sz w:val="20"/>
          <w:szCs w:val="20"/>
        </w:rPr>
        <w:t> </w:t>
      </w:r>
      <w:r>
        <w:rPr>
          <w:rFonts w:ascii="Arial" w:hAnsi="Arial" w:cs="Arial"/>
          <w:sz w:val="20"/>
          <w:szCs w:val="20"/>
        </w:rPr>
        <w:t>če</w:t>
      </w:r>
      <w:r w:rsidR="00F11052">
        <w:rPr>
          <w:rFonts w:ascii="Arial" w:hAnsi="Arial" w:cs="Arial"/>
          <w:sz w:val="20"/>
          <w:szCs w:val="20"/>
        </w:rPr>
        <w:t>ském jazyce</w:t>
      </w:r>
      <w:r w:rsidR="0014348A">
        <w:rPr>
          <w:rFonts w:ascii="Arial" w:hAnsi="Arial" w:cs="Arial"/>
          <w:sz w:val="20"/>
          <w:szCs w:val="20"/>
        </w:rPr>
        <w:t xml:space="preserve"> a </w:t>
      </w:r>
      <w:r w:rsidRPr="000A6903">
        <w:rPr>
          <w:rFonts w:ascii="Arial" w:hAnsi="Arial" w:cs="Arial"/>
          <w:sz w:val="20"/>
          <w:szCs w:val="20"/>
        </w:rPr>
        <w:t>knih</w:t>
      </w:r>
      <w:r w:rsidR="0014348A">
        <w:rPr>
          <w:rFonts w:ascii="Arial" w:hAnsi="Arial" w:cs="Arial"/>
          <w:sz w:val="20"/>
          <w:szCs w:val="20"/>
        </w:rPr>
        <w:t>y</w:t>
      </w:r>
      <w:r w:rsidRPr="000A6903">
        <w:rPr>
          <w:rFonts w:ascii="Arial" w:hAnsi="Arial" w:cs="Arial"/>
          <w:sz w:val="20"/>
          <w:szCs w:val="20"/>
        </w:rPr>
        <w:t xml:space="preserve"> </w:t>
      </w:r>
      <w:r>
        <w:rPr>
          <w:rFonts w:ascii="Arial" w:hAnsi="Arial" w:cs="Arial"/>
          <w:sz w:val="20"/>
          <w:szCs w:val="20"/>
        </w:rPr>
        <w:t>„</w:t>
      </w:r>
      <w:proofErr w:type="spellStart"/>
      <w:r w:rsidRPr="000A6903">
        <w:rPr>
          <w:rFonts w:ascii="Arial" w:hAnsi="Arial" w:cs="Arial"/>
          <w:kern w:val="0"/>
          <w:sz w:val="20"/>
          <w:szCs w:val="20"/>
          <w:lang w:eastAsia="cs-CZ"/>
        </w:rPr>
        <w:t>Managing</w:t>
      </w:r>
      <w:proofErr w:type="spellEnd"/>
      <w:r w:rsidRPr="000A6903">
        <w:rPr>
          <w:rFonts w:ascii="Arial" w:hAnsi="Arial" w:cs="Arial"/>
          <w:kern w:val="0"/>
          <w:sz w:val="20"/>
          <w:szCs w:val="20"/>
          <w:lang w:eastAsia="cs-CZ"/>
        </w:rPr>
        <w:t xml:space="preserve"> </w:t>
      </w:r>
      <w:proofErr w:type="spellStart"/>
      <w:r w:rsidRPr="000A6903">
        <w:rPr>
          <w:rFonts w:ascii="Arial" w:hAnsi="Arial" w:cs="Arial"/>
          <w:kern w:val="0"/>
          <w:sz w:val="20"/>
          <w:szCs w:val="20"/>
          <w:lang w:eastAsia="cs-CZ"/>
        </w:rPr>
        <w:t>successful</w:t>
      </w:r>
      <w:proofErr w:type="spellEnd"/>
      <w:r w:rsidRPr="000A6903">
        <w:rPr>
          <w:rFonts w:ascii="Arial" w:hAnsi="Arial" w:cs="Arial"/>
          <w:kern w:val="0"/>
          <w:sz w:val="20"/>
          <w:szCs w:val="20"/>
          <w:lang w:eastAsia="cs-CZ"/>
        </w:rPr>
        <w:t xml:space="preserve"> </w:t>
      </w:r>
      <w:proofErr w:type="spellStart"/>
      <w:r w:rsidRPr="000A6903">
        <w:rPr>
          <w:rFonts w:ascii="Arial" w:hAnsi="Arial" w:cs="Arial"/>
          <w:kern w:val="0"/>
          <w:sz w:val="20"/>
          <w:szCs w:val="20"/>
          <w:lang w:eastAsia="cs-CZ"/>
        </w:rPr>
        <w:t>projects</w:t>
      </w:r>
      <w:proofErr w:type="spellEnd"/>
      <w:r w:rsidRPr="000A6903">
        <w:rPr>
          <w:rFonts w:ascii="Arial" w:hAnsi="Arial" w:cs="Arial"/>
          <w:kern w:val="0"/>
          <w:sz w:val="20"/>
          <w:szCs w:val="20"/>
          <w:lang w:eastAsia="cs-CZ"/>
        </w:rPr>
        <w:t xml:space="preserve"> </w:t>
      </w:r>
      <w:proofErr w:type="spellStart"/>
      <w:r w:rsidRPr="000A6903">
        <w:rPr>
          <w:rFonts w:ascii="Arial" w:hAnsi="Arial" w:cs="Arial"/>
          <w:kern w:val="0"/>
          <w:sz w:val="20"/>
          <w:szCs w:val="20"/>
          <w:lang w:eastAsia="cs-CZ"/>
        </w:rPr>
        <w:t>with</w:t>
      </w:r>
      <w:proofErr w:type="spellEnd"/>
      <w:r w:rsidRPr="000A6903">
        <w:rPr>
          <w:rFonts w:ascii="Arial" w:hAnsi="Arial" w:cs="Arial"/>
          <w:kern w:val="0"/>
          <w:sz w:val="20"/>
          <w:szCs w:val="20"/>
          <w:lang w:eastAsia="cs-CZ"/>
        </w:rPr>
        <w:t xml:space="preserve"> PRINCE2</w:t>
      </w:r>
      <w:r>
        <w:rPr>
          <w:rStyle w:val="orange1"/>
          <w:color w:val="auto"/>
        </w:rPr>
        <w:t>“</w:t>
      </w:r>
      <w:r w:rsidRPr="000A6903">
        <w:rPr>
          <w:rFonts w:ascii="Arial" w:hAnsi="Arial" w:cs="Arial"/>
          <w:kern w:val="0"/>
          <w:sz w:val="20"/>
          <w:szCs w:val="20"/>
          <w:lang w:eastAsia="cs-CZ"/>
        </w:rPr>
        <w:t xml:space="preserve"> v</w:t>
      </w:r>
      <w:r w:rsidR="00F11052">
        <w:rPr>
          <w:rFonts w:ascii="Arial" w:hAnsi="Arial" w:cs="Arial"/>
          <w:kern w:val="0"/>
          <w:sz w:val="20"/>
          <w:szCs w:val="20"/>
          <w:lang w:eastAsia="cs-CZ"/>
        </w:rPr>
        <w:t> </w:t>
      </w:r>
      <w:r w:rsidRPr="000A6903">
        <w:rPr>
          <w:rFonts w:ascii="Arial" w:hAnsi="Arial" w:cs="Arial"/>
          <w:kern w:val="0"/>
          <w:sz w:val="20"/>
          <w:szCs w:val="20"/>
          <w:lang w:eastAsia="cs-CZ"/>
        </w:rPr>
        <w:t>angli</w:t>
      </w:r>
      <w:r w:rsidR="00F11052">
        <w:rPr>
          <w:rFonts w:ascii="Arial" w:hAnsi="Arial" w:cs="Arial"/>
          <w:kern w:val="0"/>
          <w:sz w:val="20"/>
          <w:szCs w:val="20"/>
          <w:lang w:eastAsia="cs-CZ"/>
        </w:rPr>
        <w:t xml:space="preserve">ckém jazyce </w:t>
      </w:r>
      <w:r w:rsidRPr="000A6903">
        <w:rPr>
          <w:rFonts w:ascii="Arial" w:hAnsi="Arial" w:cs="Arial"/>
          <w:kern w:val="0"/>
          <w:sz w:val="20"/>
          <w:szCs w:val="20"/>
          <w:lang w:eastAsia="cs-CZ"/>
        </w:rPr>
        <w:t>nebo če</w:t>
      </w:r>
      <w:r w:rsidR="00F11052">
        <w:rPr>
          <w:rFonts w:ascii="Arial" w:hAnsi="Arial" w:cs="Arial"/>
          <w:kern w:val="0"/>
          <w:sz w:val="20"/>
          <w:szCs w:val="20"/>
          <w:lang w:eastAsia="cs-CZ"/>
        </w:rPr>
        <w:t>ském jazyce.</w:t>
      </w:r>
    </w:p>
    <w:p w:rsidR="00F11052" w:rsidRDefault="00F11052" w:rsidP="000B6874">
      <w:pPr>
        <w:pStyle w:val="Odstavecseseznamem"/>
        <w:spacing w:line="280" w:lineRule="atLeast"/>
        <w:ind w:left="426"/>
        <w:jc w:val="both"/>
        <w:rPr>
          <w:rFonts w:ascii="Arial" w:hAnsi="Arial" w:cs="Arial"/>
          <w:sz w:val="20"/>
          <w:szCs w:val="20"/>
        </w:rPr>
      </w:pPr>
    </w:p>
    <w:p w:rsidR="000B6874" w:rsidRDefault="00A76F41" w:rsidP="000B6874">
      <w:pPr>
        <w:pStyle w:val="Odstavecseseznamem"/>
        <w:spacing w:line="280" w:lineRule="atLeast"/>
        <w:ind w:left="426"/>
        <w:jc w:val="both"/>
        <w:rPr>
          <w:rFonts w:ascii="Arial" w:hAnsi="Arial" w:cs="Arial"/>
          <w:sz w:val="20"/>
          <w:szCs w:val="20"/>
        </w:rPr>
      </w:pPr>
      <w:r>
        <w:rPr>
          <w:rFonts w:ascii="Arial" w:hAnsi="Arial" w:cs="Arial"/>
          <w:sz w:val="20"/>
          <w:szCs w:val="20"/>
        </w:rPr>
        <w:t>Zadavatel p</w:t>
      </w:r>
      <w:r w:rsidR="000B6874" w:rsidRPr="000C2706">
        <w:rPr>
          <w:rFonts w:ascii="Arial" w:hAnsi="Arial" w:cs="Arial"/>
          <w:sz w:val="20"/>
          <w:szCs w:val="20"/>
        </w:rPr>
        <w:t>ožaduje</w:t>
      </w:r>
      <w:r>
        <w:rPr>
          <w:rFonts w:ascii="Arial" w:hAnsi="Arial" w:cs="Arial"/>
          <w:sz w:val="20"/>
          <w:szCs w:val="20"/>
        </w:rPr>
        <w:t>, aby</w:t>
      </w:r>
      <w:r w:rsidR="000B6874" w:rsidRPr="000C2706">
        <w:rPr>
          <w:rFonts w:ascii="Arial" w:hAnsi="Arial" w:cs="Arial"/>
          <w:sz w:val="20"/>
          <w:szCs w:val="20"/>
        </w:rPr>
        <w:t xml:space="preserve"> kurz </w:t>
      </w:r>
      <w:r w:rsidR="000B6874">
        <w:rPr>
          <w:rFonts w:ascii="Arial" w:hAnsi="Arial" w:cs="Arial"/>
          <w:sz w:val="20"/>
          <w:szCs w:val="20"/>
        </w:rPr>
        <w:t xml:space="preserve">i </w:t>
      </w:r>
      <w:r w:rsidR="00F11052">
        <w:rPr>
          <w:rFonts w:ascii="Arial" w:hAnsi="Arial" w:cs="Arial"/>
          <w:sz w:val="20"/>
          <w:szCs w:val="20"/>
        </w:rPr>
        <w:t xml:space="preserve">certifikační </w:t>
      </w:r>
      <w:r w:rsidR="000B6874">
        <w:rPr>
          <w:rFonts w:ascii="Arial" w:hAnsi="Arial" w:cs="Arial"/>
          <w:sz w:val="20"/>
          <w:szCs w:val="20"/>
        </w:rPr>
        <w:t>zkoušk</w:t>
      </w:r>
      <w:r>
        <w:rPr>
          <w:rFonts w:ascii="Arial" w:hAnsi="Arial" w:cs="Arial"/>
          <w:sz w:val="20"/>
          <w:szCs w:val="20"/>
        </w:rPr>
        <w:t>a</w:t>
      </w:r>
      <w:r w:rsidR="000B6874">
        <w:rPr>
          <w:rFonts w:ascii="Arial" w:hAnsi="Arial" w:cs="Arial"/>
          <w:sz w:val="20"/>
          <w:szCs w:val="20"/>
        </w:rPr>
        <w:t xml:space="preserve"> </w:t>
      </w:r>
      <w:r>
        <w:rPr>
          <w:rFonts w:ascii="Arial" w:hAnsi="Arial" w:cs="Arial"/>
          <w:sz w:val="20"/>
          <w:szCs w:val="20"/>
        </w:rPr>
        <w:t xml:space="preserve">probíhaly </w:t>
      </w:r>
      <w:r w:rsidR="000B6874" w:rsidRPr="000C2706">
        <w:rPr>
          <w:rFonts w:ascii="Arial" w:hAnsi="Arial" w:cs="Arial"/>
          <w:sz w:val="20"/>
          <w:szCs w:val="20"/>
        </w:rPr>
        <w:t>v českém jazyce.</w:t>
      </w:r>
      <w:r w:rsidR="000B6874">
        <w:rPr>
          <w:rFonts w:ascii="Arial" w:hAnsi="Arial" w:cs="Arial"/>
          <w:sz w:val="20"/>
          <w:szCs w:val="20"/>
        </w:rPr>
        <w:t xml:space="preserve"> Úspěšn</w:t>
      </w:r>
      <w:r>
        <w:rPr>
          <w:rFonts w:ascii="Arial" w:hAnsi="Arial" w:cs="Arial"/>
          <w:sz w:val="20"/>
          <w:szCs w:val="20"/>
        </w:rPr>
        <w:t>ým</w:t>
      </w:r>
      <w:r w:rsidR="000B6874">
        <w:rPr>
          <w:rFonts w:ascii="Arial" w:hAnsi="Arial" w:cs="Arial"/>
          <w:sz w:val="20"/>
          <w:szCs w:val="20"/>
        </w:rPr>
        <w:t xml:space="preserve"> absolvent</w:t>
      </w:r>
      <w:r>
        <w:rPr>
          <w:rFonts w:ascii="Arial" w:hAnsi="Arial" w:cs="Arial"/>
          <w:sz w:val="20"/>
          <w:szCs w:val="20"/>
        </w:rPr>
        <w:t>ům</w:t>
      </w:r>
      <w:r w:rsidR="00F11052">
        <w:rPr>
          <w:rFonts w:ascii="Arial" w:hAnsi="Arial" w:cs="Arial"/>
          <w:sz w:val="20"/>
          <w:szCs w:val="20"/>
        </w:rPr>
        <w:t xml:space="preserve"> certifikační zkoušky</w:t>
      </w:r>
      <w:r w:rsidR="000B6874">
        <w:rPr>
          <w:rFonts w:ascii="Arial" w:hAnsi="Arial" w:cs="Arial"/>
          <w:sz w:val="20"/>
          <w:szCs w:val="20"/>
        </w:rPr>
        <w:t xml:space="preserve"> </w:t>
      </w:r>
      <w:r>
        <w:rPr>
          <w:rFonts w:ascii="Arial" w:hAnsi="Arial" w:cs="Arial"/>
          <w:sz w:val="20"/>
          <w:szCs w:val="20"/>
        </w:rPr>
        <w:t>bude vystaven</w:t>
      </w:r>
      <w:r w:rsidR="000B6874">
        <w:rPr>
          <w:rFonts w:ascii="Arial" w:hAnsi="Arial" w:cs="Arial"/>
          <w:sz w:val="20"/>
          <w:szCs w:val="20"/>
        </w:rPr>
        <w:t xml:space="preserve"> akreditovaný, mezinárodně platný certifikát.</w:t>
      </w:r>
    </w:p>
    <w:p w:rsidR="000B6874" w:rsidRPr="000C2706" w:rsidRDefault="000B6874" w:rsidP="000B6874">
      <w:pPr>
        <w:pStyle w:val="Odstavecseseznamem"/>
        <w:spacing w:line="280" w:lineRule="atLeast"/>
        <w:ind w:left="426"/>
        <w:jc w:val="both"/>
        <w:rPr>
          <w:rFonts w:ascii="Arial" w:hAnsi="Arial" w:cs="Arial"/>
          <w:sz w:val="20"/>
          <w:szCs w:val="20"/>
        </w:rPr>
      </w:pPr>
    </w:p>
    <w:p w:rsidR="000B6874" w:rsidRDefault="00D359C5" w:rsidP="000B6874">
      <w:pPr>
        <w:pStyle w:val="Zkladntext"/>
        <w:tabs>
          <w:tab w:val="left" w:pos="426"/>
        </w:tabs>
        <w:spacing w:line="280" w:lineRule="atLeast"/>
        <w:ind w:left="720" w:right="313" w:hanging="294"/>
        <w:jc w:val="both"/>
        <w:rPr>
          <w:b w:val="0"/>
        </w:rPr>
      </w:pPr>
      <w:r>
        <w:rPr>
          <w:b w:val="0"/>
        </w:rPr>
        <w:t>Maximální</w:t>
      </w:r>
      <w:r w:rsidR="00F11052">
        <w:rPr>
          <w:b w:val="0"/>
        </w:rPr>
        <w:t xml:space="preserve"> počet účastníků kurzu</w:t>
      </w:r>
      <w:r w:rsidR="000B6874" w:rsidRPr="00021983">
        <w:rPr>
          <w:b w:val="0"/>
        </w:rPr>
        <w:t>:</w:t>
      </w:r>
      <w:r w:rsidR="000B6874">
        <w:t xml:space="preserve"> 10</w:t>
      </w:r>
      <w:r w:rsidR="000B6874" w:rsidRPr="00A87CF8">
        <w:t xml:space="preserve"> osob</w:t>
      </w:r>
      <w:r w:rsidR="000B6874">
        <w:t xml:space="preserve"> </w:t>
      </w:r>
    </w:p>
    <w:p w:rsidR="000B6874" w:rsidRDefault="006D434B" w:rsidP="000B6874">
      <w:pPr>
        <w:pStyle w:val="Zkladntext"/>
        <w:tabs>
          <w:tab w:val="left" w:pos="426"/>
        </w:tabs>
        <w:spacing w:line="280" w:lineRule="atLeast"/>
        <w:ind w:left="720" w:right="313" w:hanging="294"/>
        <w:jc w:val="both"/>
        <w:rPr>
          <w:b w:val="0"/>
        </w:rPr>
      </w:pPr>
      <w:r>
        <w:rPr>
          <w:b w:val="0"/>
        </w:rPr>
        <w:t>D</w:t>
      </w:r>
      <w:r w:rsidR="000B6874" w:rsidRPr="001618BA">
        <w:rPr>
          <w:b w:val="0"/>
        </w:rPr>
        <w:t>é</w:t>
      </w:r>
      <w:r w:rsidR="000B6874">
        <w:rPr>
          <w:b w:val="0"/>
        </w:rPr>
        <w:t xml:space="preserve">lka jednoho </w:t>
      </w:r>
      <w:r w:rsidR="007F4E93">
        <w:rPr>
          <w:b w:val="0"/>
        </w:rPr>
        <w:t>běh</w:t>
      </w:r>
      <w:r w:rsidR="00F06B9F">
        <w:rPr>
          <w:b w:val="0"/>
        </w:rPr>
        <w:t>u kurzu</w:t>
      </w:r>
      <w:r w:rsidR="000B6874">
        <w:rPr>
          <w:b w:val="0"/>
        </w:rPr>
        <w:t>:</w:t>
      </w:r>
      <w:r w:rsidR="000B6874" w:rsidRPr="001618BA">
        <w:rPr>
          <w:b w:val="0"/>
        </w:rPr>
        <w:t xml:space="preserve"> </w:t>
      </w:r>
      <w:r w:rsidR="000B6874">
        <w:t>3 dny</w:t>
      </w:r>
      <w:r w:rsidR="000B6874">
        <w:rPr>
          <w:b w:val="0"/>
        </w:rPr>
        <w:t xml:space="preserve"> (tj. 3 x 8 hodin)</w:t>
      </w:r>
    </w:p>
    <w:p w:rsidR="000B6874" w:rsidRDefault="00D359C5" w:rsidP="000B6874">
      <w:pPr>
        <w:pStyle w:val="Zkladntext"/>
        <w:tabs>
          <w:tab w:val="left" w:pos="426"/>
        </w:tabs>
        <w:spacing w:line="280" w:lineRule="atLeast"/>
        <w:ind w:left="720" w:right="313" w:hanging="294"/>
        <w:jc w:val="both"/>
        <w:rPr>
          <w:b w:val="0"/>
        </w:rPr>
      </w:pPr>
      <w:r>
        <w:rPr>
          <w:b w:val="0"/>
        </w:rPr>
        <w:t>P</w:t>
      </w:r>
      <w:r w:rsidR="000B6874">
        <w:rPr>
          <w:b w:val="0"/>
        </w:rPr>
        <w:t xml:space="preserve">očet </w:t>
      </w:r>
      <w:r w:rsidR="007F4E93">
        <w:rPr>
          <w:b w:val="0"/>
        </w:rPr>
        <w:t>běh</w:t>
      </w:r>
      <w:r w:rsidR="000B6874">
        <w:rPr>
          <w:b w:val="0"/>
        </w:rPr>
        <w:t>ů</w:t>
      </w:r>
      <w:r w:rsidR="00F06B9F">
        <w:rPr>
          <w:b w:val="0"/>
        </w:rPr>
        <w:t xml:space="preserve"> kurzu</w:t>
      </w:r>
      <w:r w:rsidR="000B6874">
        <w:rPr>
          <w:b w:val="0"/>
        </w:rPr>
        <w:t>:</w:t>
      </w:r>
      <w:r w:rsidR="000B6874" w:rsidRPr="00766747">
        <w:t xml:space="preserve"> </w:t>
      </w:r>
      <w:r w:rsidR="000B6874">
        <w:t>1</w:t>
      </w:r>
      <w:r w:rsidR="000B6874">
        <w:rPr>
          <w:b w:val="0"/>
        </w:rPr>
        <w:t xml:space="preserve"> (tj. 1 x 3 dny po 8 hodinách)</w:t>
      </w:r>
    </w:p>
    <w:p w:rsidR="000B6874" w:rsidRDefault="000B6874" w:rsidP="000B6874">
      <w:pPr>
        <w:pStyle w:val="Zkladntext"/>
        <w:spacing w:line="280" w:lineRule="atLeast"/>
        <w:ind w:left="426" w:right="313"/>
        <w:jc w:val="both"/>
        <w:rPr>
          <w:b w:val="0"/>
        </w:rPr>
      </w:pPr>
    </w:p>
    <w:p w:rsidR="00F06B9F" w:rsidRDefault="00F06B9F" w:rsidP="000B6874">
      <w:pPr>
        <w:pStyle w:val="Zkladntext"/>
        <w:spacing w:line="280" w:lineRule="atLeast"/>
        <w:ind w:left="426" w:right="313"/>
        <w:jc w:val="both"/>
        <w:rPr>
          <w:b w:val="0"/>
        </w:rPr>
      </w:pPr>
    </w:p>
    <w:p w:rsidR="000B6874" w:rsidRDefault="000B6874" w:rsidP="000B6874">
      <w:pPr>
        <w:pStyle w:val="Zkladntext"/>
        <w:spacing w:line="280" w:lineRule="atLeast"/>
        <w:ind w:left="426" w:right="313"/>
        <w:jc w:val="both"/>
        <w:rPr>
          <w:b w:val="0"/>
        </w:rPr>
      </w:pPr>
    </w:p>
    <w:p w:rsidR="00CA4367" w:rsidRPr="003505AE" w:rsidRDefault="00CA4367" w:rsidP="000B6874">
      <w:pPr>
        <w:pStyle w:val="Zkladntext"/>
        <w:spacing w:line="280" w:lineRule="atLeast"/>
        <w:ind w:left="426" w:right="313"/>
        <w:jc w:val="both"/>
        <w:rPr>
          <w:b w:val="0"/>
        </w:rPr>
      </w:pPr>
    </w:p>
    <w:p w:rsidR="000B6874" w:rsidRPr="00672E90" w:rsidRDefault="000B6874" w:rsidP="000B6874">
      <w:pPr>
        <w:pStyle w:val="Zkladntext"/>
        <w:numPr>
          <w:ilvl w:val="0"/>
          <w:numId w:val="31"/>
        </w:numPr>
        <w:spacing w:line="280" w:lineRule="atLeast"/>
        <w:ind w:left="426" w:right="313"/>
        <w:jc w:val="both"/>
        <w:rPr>
          <w:b w:val="0"/>
        </w:rPr>
      </w:pPr>
      <w:r>
        <w:lastRenderedPageBreak/>
        <w:t>Evaluace ve vztahu k projektům financovaným z ESF</w:t>
      </w:r>
    </w:p>
    <w:p w:rsidR="00E23E22" w:rsidRDefault="00E23E22" w:rsidP="00E23E22">
      <w:pPr>
        <w:pStyle w:val="Zkladntext"/>
        <w:widowControl w:val="0"/>
        <w:tabs>
          <w:tab w:val="left" w:pos="9030"/>
        </w:tabs>
        <w:suppressAutoHyphens/>
        <w:spacing w:before="120" w:line="280" w:lineRule="atLeast"/>
        <w:ind w:left="425" w:right="-40"/>
        <w:jc w:val="both"/>
        <w:rPr>
          <w:b w:val="0"/>
        </w:rPr>
      </w:pPr>
      <w:r>
        <w:rPr>
          <w:b w:val="0"/>
        </w:rPr>
        <w:t>Zadavatel požaduje zajištění</w:t>
      </w:r>
      <w:r w:rsidR="000B6874">
        <w:rPr>
          <w:b w:val="0"/>
        </w:rPr>
        <w:t xml:space="preserve"> třídenního prezenčního</w:t>
      </w:r>
      <w:r w:rsidR="000B6874" w:rsidRPr="00B05D49">
        <w:rPr>
          <w:b w:val="0"/>
        </w:rPr>
        <w:t xml:space="preserve"> </w:t>
      </w:r>
      <w:r>
        <w:rPr>
          <w:b w:val="0"/>
        </w:rPr>
        <w:t xml:space="preserve">kurzu </w:t>
      </w:r>
      <w:r w:rsidRPr="00E23E22">
        <w:rPr>
          <w:b w:val="0"/>
        </w:rPr>
        <w:t xml:space="preserve">(1 den = 8 hodin), </w:t>
      </w:r>
      <w:r>
        <w:rPr>
          <w:b w:val="0"/>
        </w:rPr>
        <w:t xml:space="preserve">jehož předmětem bude </w:t>
      </w:r>
      <w:r w:rsidR="000B6874">
        <w:rPr>
          <w:b w:val="0"/>
        </w:rPr>
        <w:t xml:space="preserve">seznámení účastníků </w:t>
      </w:r>
      <w:r w:rsidR="00716734">
        <w:rPr>
          <w:b w:val="0"/>
        </w:rPr>
        <w:t xml:space="preserve">kurzu </w:t>
      </w:r>
      <w:r w:rsidR="000B6874">
        <w:rPr>
          <w:b w:val="0"/>
        </w:rPr>
        <w:t>s metodami vhodnými pro evaluace projektových výstupů ve</w:t>
      </w:r>
      <w:r>
        <w:rPr>
          <w:b w:val="0"/>
        </w:rPr>
        <w:t> </w:t>
      </w:r>
      <w:r w:rsidR="000B6874">
        <w:rPr>
          <w:b w:val="0"/>
        </w:rPr>
        <w:t xml:space="preserve">vztahu k definici účelů a cílů daných na začátku realizace projektu a k plánu udržitelnosti výstupu. </w:t>
      </w:r>
      <w:r w:rsidR="000B6874" w:rsidRPr="009F73B6">
        <w:rPr>
          <w:b w:val="0"/>
        </w:rPr>
        <w:t>V</w:t>
      </w:r>
      <w:r w:rsidR="00716734">
        <w:rPr>
          <w:b w:val="0"/>
        </w:rPr>
        <w:t xml:space="preserve"> rámci </w:t>
      </w:r>
      <w:r w:rsidR="000B6874" w:rsidRPr="009F73B6">
        <w:rPr>
          <w:b w:val="0"/>
        </w:rPr>
        <w:t>kurzu požaduje</w:t>
      </w:r>
      <w:r w:rsidR="00716734">
        <w:rPr>
          <w:b w:val="0"/>
        </w:rPr>
        <w:t xml:space="preserve"> zadavatel</w:t>
      </w:r>
      <w:r w:rsidR="000B6874" w:rsidRPr="009F73B6">
        <w:rPr>
          <w:b w:val="0"/>
        </w:rPr>
        <w:t xml:space="preserve"> zohlednit následující témata:</w:t>
      </w:r>
      <w:r w:rsidR="000B6874">
        <w:rPr>
          <w:b w:val="0"/>
        </w:rPr>
        <w:t xml:space="preserve"> dopad projektů na trh práce, sociální a rodinnou politiku, pojistné a nepojistné sociální dávky apod. </w:t>
      </w:r>
    </w:p>
    <w:p w:rsidR="000B6874" w:rsidRDefault="00E23E22" w:rsidP="00E23E22">
      <w:pPr>
        <w:pStyle w:val="Zkladntext"/>
        <w:widowControl w:val="0"/>
        <w:tabs>
          <w:tab w:val="left" w:pos="9030"/>
        </w:tabs>
        <w:suppressAutoHyphens/>
        <w:spacing w:before="120" w:line="280" w:lineRule="atLeast"/>
        <w:ind w:left="425" w:right="-40"/>
        <w:jc w:val="both"/>
        <w:rPr>
          <w:b w:val="0"/>
        </w:rPr>
      </w:pPr>
      <w:r>
        <w:rPr>
          <w:b w:val="0"/>
        </w:rPr>
        <w:t>V průběhu</w:t>
      </w:r>
      <w:r w:rsidR="000B6874">
        <w:rPr>
          <w:b w:val="0"/>
        </w:rPr>
        <w:t xml:space="preserve"> kurzu </w:t>
      </w:r>
      <w:r>
        <w:rPr>
          <w:b w:val="0"/>
        </w:rPr>
        <w:t>musí být</w:t>
      </w:r>
      <w:r w:rsidR="00716734">
        <w:rPr>
          <w:b w:val="0"/>
        </w:rPr>
        <w:t xml:space="preserve"> </w:t>
      </w:r>
      <w:r>
        <w:rPr>
          <w:b w:val="0"/>
        </w:rPr>
        <w:t>účastníci kurzu</w:t>
      </w:r>
      <w:r w:rsidR="000B6874">
        <w:rPr>
          <w:b w:val="0"/>
        </w:rPr>
        <w:t xml:space="preserve"> seznámeni s praktickými příklady včetně hodnocení statistických ukazatelů (ukázka na vzorku dat ze vzorového projektu v SW </w:t>
      </w:r>
      <w:r w:rsidR="001F5C00" w:rsidRPr="00333D09">
        <w:rPr>
          <w:b w:val="0"/>
        </w:rPr>
        <w:t>IBM SPSS Statistics</w:t>
      </w:r>
      <w:r w:rsidR="000B6874">
        <w:rPr>
          <w:b w:val="0"/>
        </w:rPr>
        <w:t xml:space="preserve"> nebo v MS Excel).</w:t>
      </w:r>
    </w:p>
    <w:p w:rsidR="00E23E22" w:rsidRDefault="000B6874">
      <w:pPr>
        <w:pStyle w:val="Odstavecseseznamem"/>
        <w:spacing w:before="120" w:line="280" w:lineRule="atLeast"/>
        <w:ind w:left="425"/>
        <w:jc w:val="both"/>
        <w:rPr>
          <w:rFonts w:ascii="Arial" w:hAnsi="Arial" w:cs="Arial"/>
          <w:sz w:val="20"/>
          <w:szCs w:val="20"/>
        </w:rPr>
      </w:pPr>
      <w:r>
        <w:rPr>
          <w:rFonts w:ascii="Arial" w:hAnsi="Arial" w:cs="Arial"/>
          <w:sz w:val="20"/>
          <w:szCs w:val="20"/>
        </w:rPr>
        <w:t>Prezenčnímu kurzu</w:t>
      </w:r>
      <w:r w:rsidR="00E23E22">
        <w:rPr>
          <w:rFonts w:ascii="Arial" w:hAnsi="Arial" w:cs="Arial"/>
          <w:sz w:val="20"/>
          <w:szCs w:val="20"/>
        </w:rPr>
        <w:t xml:space="preserve"> musí</w:t>
      </w:r>
      <w:r w:rsidR="00C132AF">
        <w:rPr>
          <w:rFonts w:ascii="Arial" w:hAnsi="Arial" w:cs="Arial"/>
          <w:sz w:val="20"/>
          <w:szCs w:val="20"/>
        </w:rPr>
        <w:t xml:space="preserve"> </w:t>
      </w:r>
      <w:r>
        <w:rPr>
          <w:rFonts w:ascii="Arial" w:hAnsi="Arial" w:cs="Arial"/>
          <w:sz w:val="20"/>
          <w:szCs w:val="20"/>
        </w:rPr>
        <w:t>předcház</w:t>
      </w:r>
      <w:r w:rsidR="00C132AF">
        <w:rPr>
          <w:rFonts w:ascii="Arial" w:hAnsi="Arial" w:cs="Arial"/>
          <w:sz w:val="20"/>
          <w:szCs w:val="20"/>
        </w:rPr>
        <w:t>et</w:t>
      </w:r>
      <w:r w:rsidR="00E23E22">
        <w:rPr>
          <w:rFonts w:ascii="Arial" w:hAnsi="Arial" w:cs="Arial"/>
          <w:sz w:val="20"/>
          <w:szCs w:val="20"/>
        </w:rPr>
        <w:t xml:space="preserve"> kurz formou</w:t>
      </w:r>
      <w:r>
        <w:rPr>
          <w:rFonts w:ascii="Arial" w:hAnsi="Arial" w:cs="Arial"/>
          <w:sz w:val="20"/>
          <w:szCs w:val="20"/>
        </w:rPr>
        <w:t xml:space="preserve"> e-</w:t>
      </w:r>
      <w:proofErr w:type="spellStart"/>
      <w:r>
        <w:rPr>
          <w:rFonts w:ascii="Arial" w:hAnsi="Arial" w:cs="Arial"/>
          <w:sz w:val="20"/>
          <w:szCs w:val="20"/>
        </w:rPr>
        <w:t>learning</w:t>
      </w:r>
      <w:r w:rsidR="00E23E22">
        <w:rPr>
          <w:rFonts w:ascii="Arial" w:hAnsi="Arial" w:cs="Arial"/>
          <w:sz w:val="20"/>
          <w:szCs w:val="20"/>
        </w:rPr>
        <w:t>u</w:t>
      </w:r>
      <w:proofErr w:type="spellEnd"/>
      <w:r>
        <w:rPr>
          <w:rFonts w:ascii="Arial" w:hAnsi="Arial" w:cs="Arial"/>
          <w:sz w:val="20"/>
          <w:szCs w:val="20"/>
        </w:rPr>
        <w:t xml:space="preserve">, </w:t>
      </w:r>
      <w:r w:rsidR="00E23E22" w:rsidRPr="00E23E22">
        <w:rPr>
          <w:rFonts w:ascii="Arial" w:hAnsi="Arial" w:cs="Arial"/>
          <w:sz w:val="20"/>
          <w:szCs w:val="20"/>
        </w:rPr>
        <w:t>v rámci kterého se účastníci kurzu připraví na témata prezenčního</w:t>
      </w:r>
      <w:r w:rsidR="00E23E22">
        <w:rPr>
          <w:rFonts w:ascii="Arial" w:hAnsi="Arial" w:cs="Arial"/>
          <w:sz w:val="20"/>
          <w:szCs w:val="20"/>
        </w:rPr>
        <w:t xml:space="preserve"> kurzu</w:t>
      </w:r>
      <w:r w:rsidR="00E23E22" w:rsidRPr="00E23E22">
        <w:rPr>
          <w:rFonts w:ascii="Arial" w:hAnsi="Arial" w:cs="Arial"/>
          <w:sz w:val="20"/>
          <w:szCs w:val="20"/>
        </w:rPr>
        <w:t xml:space="preserve">. </w:t>
      </w:r>
    </w:p>
    <w:p w:rsidR="00E23E22" w:rsidRDefault="00E23E22" w:rsidP="000B6874">
      <w:pPr>
        <w:pStyle w:val="Odstavecseseznamem"/>
        <w:spacing w:line="280" w:lineRule="atLeast"/>
        <w:ind w:left="425"/>
        <w:jc w:val="both"/>
        <w:rPr>
          <w:rFonts w:ascii="Arial" w:hAnsi="Arial" w:cs="Arial"/>
          <w:sz w:val="20"/>
          <w:szCs w:val="20"/>
        </w:rPr>
      </w:pPr>
    </w:p>
    <w:p w:rsidR="00E23E22" w:rsidRDefault="00E23E22" w:rsidP="000B6874">
      <w:pPr>
        <w:pStyle w:val="Odstavecseseznamem"/>
        <w:spacing w:line="280" w:lineRule="atLeast"/>
        <w:ind w:left="425"/>
        <w:jc w:val="both"/>
        <w:rPr>
          <w:rFonts w:ascii="Arial" w:hAnsi="Arial" w:cs="Arial"/>
          <w:sz w:val="20"/>
          <w:szCs w:val="20"/>
        </w:rPr>
      </w:pPr>
      <w:r w:rsidRPr="00E23E22">
        <w:rPr>
          <w:rFonts w:ascii="Arial" w:hAnsi="Arial" w:cs="Arial"/>
          <w:sz w:val="20"/>
          <w:szCs w:val="20"/>
        </w:rPr>
        <w:t>Všichni účastníci kurzu, kteří dosáhnou v závěrečném písemném testu úspěšnosti 60 % a více, obdrží písemný certifikát.</w:t>
      </w:r>
    </w:p>
    <w:p w:rsidR="00E23E22" w:rsidRDefault="00E23E22" w:rsidP="000B6874">
      <w:pPr>
        <w:pStyle w:val="Odstavecseseznamem"/>
        <w:spacing w:line="280" w:lineRule="atLeast"/>
        <w:ind w:left="425"/>
        <w:jc w:val="both"/>
        <w:rPr>
          <w:rFonts w:ascii="Arial" w:hAnsi="Arial" w:cs="Arial"/>
          <w:sz w:val="20"/>
          <w:szCs w:val="20"/>
        </w:rPr>
      </w:pPr>
    </w:p>
    <w:p w:rsidR="00E23E22" w:rsidRDefault="00E23E22" w:rsidP="00E23E22">
      <w:pPr>
        <w:pStyle w:val="Odstavecseseznamem"/>
        <w:spacing w:line="280" w:lineRule="atLeast"/>
        <w:ind w:left="425"/>
        <w:jc w:val="both"/>
        <w:rPr>
          <w:rFonts w:ascii="Arial" w:hAnsi="Arial" w:cs="Arial"/>
          <w:sz w:val="20"/>
          <w:szCs w:val="20"/>
        </w:rPr>
      </w:pPr>
      <w:r>
        <w:rPr>
          <w:rFonts w:ascii="Arial" w:hAnsi="Arial" w:cs="Arial"/>
          <w:sz w:val="20"/>
          <w:szCs w:val="20"/>
        </w:rPr>
        <w:t>Zadavatel p</w:t>
      </w:r>
      <w:r w:rsidRPr="000C2706">
        <w:rPr>
          <w:rFonts w:ascii="Arial" w:hAnsi="Arial" w:cs="Arial"/>
          <w:sz w:val="20"/>
          <w:szCs w:val="20"/>
        </w:rPr>
        <w:t>ožaduje</w:t>
      </w:r>
      <w:r>
        <w:rPr>
          <w:rFonts w:ascii="Arial" w:hAnsi="Arial" w:cs="Arial"/>
          <w:sz w:val="20"/>
          <w:szCs w:val="20"/>
        </w:rPr>
        <w:t>, aby</w:t>
      </w:r>
      <w:r w:rsidRPr="000C2706">
        <w:rPr>
          <w:rFonts w:ascii="Arial" w:hAnsi="Arial" w:cs="Arial"/>
          <w:sz w:val="20"/>
          <w:szCs w:val="20"/>
        </w:rPr>
        <w:t xml:space="preserve"> kurz </w:t>
      </w:r>
      <w:r>
        <w:rPr>
          <w:rFonts w:ascii="Arial" w:hAnsi="Arial" w:cs="Arial"/>
          <w:sz w:val="20"/>
          <w:szCs w:val="20"/>
        </w:rPr>
        <w:t>i závěrečný písemný test byly v</w:t>
      </w:r>
      <w:r w:rsidRPr="000C2706">
        <w:rPr>
          <w:rFonts w:ascii="Arial" w:hAnsi="Arial" w:cs="Arial"/>
          <w:sz w:val="20"/>
          <w:szCs w:val="20"/>
        </w:rPr>
        <w:t> českém jazyce</w:t>
      </w:r>
      <w:r>
        <w:rPr>
          <w:rFonts w:ascii="Arial" w:hAnsi="Arial" w:cs="Arial"/>
          <w:sz w:val="20"/>
          <w:szCs w:val="20"/>
        </w:rPr>
        <w:t>.</w:t>
      </w:r>
    </w:p>
    <w:p w:rsidR="000B6874" w:rsidRDefault="000B6874" w:rsidP="000B6874">
      <w:pPr>
        <w:pStyle w:val="Zkladntext"/>
        <w:tabs>
          <w:tab w:val="left" w:pos="9030"/>
        </w:tabs>
        <w:spacing w:line="280" w:lineRule="atLeast"/>
        <w:ind w:left="426" w:right="-42"/>
        <w:jc w:val="both"/>
        <w:rPr>
          <w:b w:val="0"/>
        </w:rPr>
      </w:pPr>
    </w:p>
    <w:p w:rsidR="000B6874" w:rsidRDefault="000D115B" w:rsidP="000B6874">
      <w:pPr>
        <w:pStyle w:val="Zkladntext"/>
        <w:tabs>
          <w:tab w:val="left" w:pos="426"/>
        </w:tabs>
        <w:spacing w:line="280" w:lineRule="atLeast"/>
        <w:ind w:left="720" w:right="313" w:hanging="294"/>
        <w:jc w:val="both"/>
        <w:rPr>
          <w:b w:val="0"/>
        </w:rPr>
      </w:pPr>
      <w:r>
        <w:rPr>
          <w:b w:val="0"/>
        </w:rPr>
        <w:t>C</w:t>
      </w:r>
      <w:r w:rsidR="000B6874">
        <w:rPr>
          <w:b w:val="0"/>
        </w:rPr>
        <w:t xml:space="preserve">elkový předpokládaný počet </w:t>
      </w:r>
      <w:r w:rsidR="00E23E22">
        <w:rPr>
          <w:b w:val="0"/>
        </w:rPr>
        <w:t>účastníků kurzu</w:t>
      </w:r>
      <w:r w:rsidR="000B6874" w:rsidRPr="00021983">
        <w:rPr>
          <w:b w:val="0"/>
        </w:rPr>
        <w:t>:</w:t>
      </w:r>
      <w:r w:rsidR="000B6874">
        <w:t xml:space="preserve"> 10</w:t>
      </w:r>
      <w:r w:rsidR="000B6874" w:rsidRPr="00A87CF8">
        <w:t xml:space="preserve"> osob</w:t>
      </w:r>
      <w:r w:rsidR="000B6874">
        <w:t xml:space="preserve"> </w:t>
      </w:r>
    </w:p>
    <w:p w:rsidR="000B6874" w:rsidRDefault="000D115B" w:rsidP="000B6874">
      <w:pPr>
        <w:pStyle w:val="Zkladntext"/>
        <w:tabs>
          <w:tab w:val="left" w:pos="426"/>
        </w:tabs>
        <w:spacing w:line="280" w:lineRule="atLeast"/>
        <w:ind w:left="720" w:right="313" w:hanging="294"/>
        <w:jc w:val="both"/>
        <w:rPr>
          <w:b w:val="0"/>
        </w:rPr>
      </w:pPr>
      <w:r>
        <w:rPr>
          <w:b w:val="0"/>
        </w:rPr>
        <w:t>D</w:t>
      </w:r>
      <w:r w:rsidR="000B6874" w:rsidRPr="001618BA">
        <w:rPr>
          <w:b w:val="0"/>
        </w:rPr>
        <w:t>é</w:t>
      </w:r>
      <w:r w:rsidR="000B6874">
        <w:rPr>
          <w:b w:val="0"/>
        </w:rPr>
        <w:t xml:space="preserve">lka jednoho </w:t>
      </w:r>
      <w:r w:rsidR="007F4E93">
        <w:rPr>
          <w:b w:val="0"/>
        </w:rPr>
        <w:t>běh</w:t>
      </w:r>
      <w:r w:rsidR="00E23E22">
        <w:rPr>
          <w:b w:val="0"/>
        </w:rPr>
        <w:t>u kurzu</w:t>
      </w:r>
      <w:r w:rsidR="000B6874">
        <w:rPr>
          <w:b w:val="0"/>
        </w:rPr>
        <w:t>:</w:t>
      </w:r>
      <w:r w:rsidR="000B6874" w:rsidRPr="001618BA">
        <w:rPr>
          <w:b w:val="0"/>
        </w:rPr>
        <w:t xml:space="preserve"> </w:t>
      </w:r>
      <w:r w:rsidR="000B6874">
        <w:t>3 dny</w:t>
      </w:r>
      <w:r w:rsidR="000B6874">
        <w:rPr>
          <w:b w:val="0"/>
        </w:rPr>
        <w:t xml:space="preserve"> (tj. </w:t>
      </w:r>
      <w:r w:rsidR="00C332E3">
        <w:rPr>
          <w:b w:val="0"/>
        </w:rPr>
        <w:t xml:space="preserve">3 </w:t>
      </w:r>
      <w:r w:rsidR="000B6874">
        <w:rPr>
          <w:b w:val="0"/>
        </w:rPr>
        <w:t>x 8 hodin)</w:t>
      </w:r>
    </w:p>
    <w:p w:rsidR="000B6874" w:rsidRDefault="00CA4367" w:rsidP="000B6874">
      <w:pPr>
        <w:pStyle w:val="Zkladntext"/>
        <w:tabs>
          <w:tab w:val="left" w:pos="426"/>
        </w:tabs>
        <w:spacing w:line="280" w:lineRule="atLeast"/>
        <w:ind w:left="720" w:right="313" w:hanging="294"/>
        <w:jc w:val="both"/>
        <w:rPr>
          <w:b w:val="0"/>
        </w:rPr>
      </w:pPr>
      <w:r>
        <w:rPr>
          <w:b w:val="0"/>
        </w:rPr>
        <w:t>P</w:t>
      </w:r>
      <w:r w:rsidR="000B6874">
        <w:rPr>
          <w:b w:val="0"/>
        </w:rPr>
        <w:t xml:space="preserve">očet </w:t>
      </w:r>
      <w:r w:rsidR="007F4E93">
        <w:rPr>
          <w:b w:val="0"/>
        </w:rPr>
        <w:t>běh</w:t>
      </w:r>
      <w:r w:rsidR="000B6874">
        <w:rPr>
          <w:b w:val="0"/>
        </w:rPr>
        <w:t xml:space="preserve">ů </w:t>
      </w:r>
      <w:r w:rsidR="00E23E22">
        <w:rPr>
          <w:b w:val="0"/>
        </w:rPr>
        <w:t>kurzu:</w:t>
      </w:r>
      <w:r w:rsidR="000B6874" w:rsidRPr="00766747">
        <w:t xml:space="preserve"> </w:t>
      </w:r>
      <w:r w:rsidR="000B6874">
        <w:t>1</w:t>
      </w:r>
      <w:r w:rsidR="000B6874">
        <w:rPr>
          <w:b w:val="0"/>
        </w:rPr>
        <w:t xml:space="preserve"> (tj. 1 x 3 dny po 8 hodinách)</w:t>
      </w:r>
    </w:p>
    <w:p w:rsidR="000B6874" w:rsidRDefault="000B6874" w:rsidP="000B6874">
      <w:pPr>
        <w:pStyle w:val="Zkladntext"/>
        <w:tabs>
          <w:tab w:val="left" w:pos="9030"/>
        </w:tabs>
        <w:spacing w:line="280" w:lineRule="atLeast"/>
        <w:ind w:left="426" w:right="-42"/>
        <w:jc w:val="both"/>
        <w:rPr>
          <w:b w:val="0"/>
        </w:rPr>
      </w:pPr>
    </w:p>
    <w:p w:rsidR="000B6874" w:rsidRDefault="000B6874" w:rsidP="000B6874">
      <w:pPr>
        <w:pStyle w:val="Zkladntext"/>
        <w:tabs>
          <w:tab w:val="left" w:pos="9030"/>
        </w:tabs>
        <w:spacing w:line="280" w:lineRule="atLeast"/>
        <w:ind w:left="426" w:right="-42"/>
        <w:jc w:val="both"/>
        <w:rPr>
          <w:b w:val="0"/>
        </w:rPr>
      </w:pPr>
    </w:p>
    <w:p w:rsidR="000B6874" w:rsidRPr="00957DCA" w:rsidRDefault="000B6874" w:rsidP="000B6874">
      <w:pPr>
        <w:pStyle w:val="Zkladntext"/>
        <w:numPr>
          <w:ilvl w:val="0"/>
          <w:numId w:val="31"/>
        </w:numPr>
        <w:tabs>
          <w:tab w:val="left" w:pos="9030"/>
        </w:tabs>
        <w:spacing w:line="280" w:lineRule="atLeast"/>
        <w:ind w:left="426" w:right="-42"/>
        <w:jc w:val="both"/>
      </w:pPr>
      <w:r w:rsidRPr="00957DCA">
        <w:t>Veřejné zakázky</w:t>
      </w:r>
    </w:p>
    <w:p w:rsidR="000B6874" w:rsidRDefault="00E23E22" w:rsidP="00E23E22">
      <w:pPr>
        <w:pStyle w:val="Zkladntext"/>
        <w:widowControl w:val="0"/>
        <w:tabs>
          <w:tab w:val="left" w:pos="9030"/>
        </w:tabs>
        <w:suppressAutoHyphens/>
        <w:spacing w:before="120" w:line="280" w:lineRule="atLeast"/>
        <w:ind w:left="425" w:right="-40"/>
        <w:jc w:val="both"/>
        <w:rPr>
          <w:b w:val="0"/>
        </w:rPr>
      </w:pPr>
      <w:r>
        <w:rPr>
          <w:b w:val="0"/>
        </w:rPr>
        <w:t>Zadavatel požaduje zajištění</w:t>
      </w:r>
      <w:r w:rsidR="000B6874">
        <w:rPr>
          <w:b w:val="0"/>
        </w:rPr>
        <w:t xml:space="preserve"> </w:t>
      </w:r>
      <w:r w:rsidR="00F572F9">
        <w:rPr>
          <w:b w:val="0"/>
        </w:rPr>
        <w:t>dvou</w:t>
      </w:r>
      <w:r w:rsidR="000B6874">
        <w:rPr>
          <w:b w:val="0"/>
        </w:rPr>
        <w:t>denního prezenčního</w:t>
      </w:r>
      <w:r>
        <w:rPr>
          <w:b w:val="0"/>
        </w:rPr>
        <w:t xml:space="preserve"> kurzu</w:t>
      </w:r>
      <w:r w:rsidR="000B6874" w:rsidRPr="00475E2B">
        <w:rPr>
          <w:b w:val="0"/>
        </w:rPr>
        <w:t xml:space="preserve"> </w:t>
      </w:r>
      <w:r w:rsidRPr="00E23E22">
        <w:rPr>
          <w:b w:val="0"/>
        </w:rPr>
        <w:t>(1 den = 8 hodin),</w:t>
      </w:r>
      <w:r>
        <w:rPr>
          <w:b w:val="0"/>
        </w:rPr>
        <w:t xml:space="preserve"> jehož předmětem bude</w:t>
      </w:r>
      <w:r w:rsidR="000B6874">
        <w:rPr>
          <w:b w:val="0"/>
        </w:rPr>
        <w:t xml:space="preserve"> seznámení účastníků </w:t>
      </w:r>
      <w:r w:rsidR="00984358">
        <w:rPr>
          <w:b w:val="0"/>
        </w:rPr>
        <w:t xml:space="preserve">kurzu </w:t>
      </w:r>
      <w:r w:rsidR="000B6874">
        <w:rPr>
          <w:b w:val="0"/>
        </w:rPr>
        <w:t xml:space="preserve">s hlavními oblastmi přípravy a realizace veřejných zakázek, kde zadavatelé nejčastěji chybují. </w:t>
      </w:r>
      <w:r w:rsidR="0014348A">
        <w:rPr>
          <w:b w:val="0"/>
        </w:rPr>
        <w:t xml:space="preserve">Zadavatel požaduje, aby školení obsahovalo shrnutí novelizovaných ustanovení zákona o veřejných zakázkách </w:t>
      </w:r>
      <w:r w:rsidR="00337221">
        <w:rPr>
          <w:b w:val="0"/>
        </w:rPr>
        <w:t>účinných</w:t>
      </w:r>
      <w:r w:rsidR="0014348A">
        <w:rPr>
          <w:b w:val="0"/>
        </w:rPr>
        <w:t xml:space="preserve"> od </w:t>
      </w:r>
      <w:r w:rsidR="00A42DA5">
        <w:rPr>
          <w:b w:val="0"/>
        </w:rPr>
        <w:t>6</w:t>
      </w:r>
      <w:r w:rsidR="0014348A">
        <w:rPr>
          <w:b w:val="0"/>
        </w:rPr>
        <w:t xml:space="preserve">. </w:t>
      </w:r>
      <w:r w:rsidR="00A42DA5">
        <w:rPr>
          <w:b w:val="0"/>
        </w:rPr>
        <w:t>3</w:t>
      </w:r>
      <w:r w:rsidR="0014348A">
        <w:rPr>
          <w:b w:val="0"/>
        </w:rPr>
        <w:t>. 2015</w:t>
      </w:r>
      <w:r w:rsidR="000B6874">
        <w:rPr>
          <w:b w:val="0"/>
        </w:rPr>
        <w:t>.</w:t>
      </w:r>
    </w:p>
    <w:p w:rsidR="002A4DE8" w:rsidRDefault="00E23E22" w:rsidP="00E23E22">
      <w:pPr>
        <w:pStyle w:val="Zkladntext"/>
        <w:widowControl w:val="0"/>
        <w:tabs>
          <w:tab w:val="left" w:pos="9030"/>
        </w:tabs>
        <w:suppressAutoHyphens/>
        <w:spacing w:before="120" w:line="280" w:lineRule="atLeast"/>
        <w:ind w:left="425" w:right="-40"/>
        <w:jc w:val="both"/>
        <w:rPr>
          <w:b w:val="0"/>
        </w:rPr>
      </w:pPr>
      <w:r>
        <w:rPr>
          <w:b w:val="0"/>
        </w:rPr>
        <w:t xml:space="preserve">V rámci kurzu </w:t>
      </w:r>
      <w:r w:rsidR="00D437BC">
        <w:rPr>
          <w:b w:val="0"/>
        </w:rPr>
        <w:t xml:space="preserve">zadavatel </w:t>
      </w:r>
      <w:r>
        <w:rPr>
          <w:b w:val="0"/>
        </w:rPr>
        <w:t>požaduje dále zohlednění</w:t>
      </w:r>
      <w:r w:rsidR="000B6874">
        <w:rPr>
          <w:b w:val="0"/>
        </w:rPr>
        <w:t xml:space="preserve"> minimálně t</w:t>
      </w:r>
      <w:r>
        <w:rPr>
          <w:b w:val="0"/>
        </w:rPr>
        <w:t>ěchto témat</w:t>
      </w:r>
      <w:r w:rsidR="000B6874">
        <w:rPr>
          <w:b w:val="0"/>
        </w:rPr>
        <w:t>: rámcové smlouvy, diskriminace uchazečů,</w:t>
      </w:r>
      <w:r w:rsidR="00F572F9" w:rsidRPr="00F572F9">
        <w:rPr>
          <w:rFonts w:ascii="Times New Roman" w:hAnsi="Times New Roman" w:cs="Times New Roman"/>
          <w:b w:val="0"/>
          <w:bCs w:val="0"/>
          <w:sz w:val="24"/>
          <w:szCs w:val="24"/>
        </w:rPr>
        <w:t xml:space="preserve"> </w:t>
      </w:r>
      <w:r w:rsidR="00F572F9" w:rsidRPr="00F572F9">
        <w:rPr>
          <w:b w:val="0"/>
        </w:rPr>
        <w:t>stanovení předpokládané hodnoty veřejné zakázky</w:t>
      </w:r>
      <w:r w:rsidR="000B6874">
        <w:rPr>
          <w:b w:val="0"/>
        </w:rPr>
        <w:t xml:space="preserve"> průzkum</w:t>
      </w:r>
      <w:r w:rsidR="0000550A">
        <w:rPr>
          <w:b w:val="0"/>
        </w:rPr>
        <w:t>em</w:t>
      </w:r>
      <w:r w:rsidR="000B6874">
        <w:rPr>
          <w:b w:val="0"/>
        </w:rPr>
        <w:t xml:space="preserve"> trhu, </w:t>
      </w:r>
      <w:r w:rsidR="0000550A">
        <w:rPr>
          <w:b w:val="0"/>
        </w:rPr>
        <w:t>požadavky zadava</w:t>
      </w:r>
      <w:r>
        <w:rPr>
          <w:b w:val="0"/>
        </w:rPr>
        <w:t>tele na kvalifikaci, stanovení</w:t>
      </w:r>
      <w:r w:rsidR="0000550A">
        <w:rPr>
          <w:b w:val="0"/>
        </w:rPr>
        <w:t xml:space="preserve"> rozsahu a vymezení minimální úrovně</w:t>
      </w:r>
      <w:r>
        <w:rPr>
          <w:b w:val="0"/>
        </w:rPr>
        <w:t xml:space="preserve"> kvalifikace</w:t>
      </w:r>
      <w:r w:rsidR="00BB71FD">
        <w:rPr>
          <w:b w:val="0"/>
        </w:rPr>
        <w:t xml:space="preserve">, hodnocení </w:t>
      </w:r>
      <w:r>
        <w:rPr>
          <w:b w:val="0"/>
        </w:rPr>
        <w:t>číselně nevyjádřitelných tzv. kvalitativních hodnotících kritérií.</w:t>
      </w:r>
    </w:p>
    <w:p w:rsidR="00262704" w:rsidRDefault="000B6874" w:rsidP="00E23E22">
      <w:pPr>
        <w:pStyle w:val="Odstavecseseznamem"/>
        <w:widowControl w:val="0"/>
        <w:spacing w:before="120" w:line="280" w:lineRule="atLeast"/>
        <w:ind w:left="425"/>
        <w:jc w:val="both"/>
        <w:rPr>
          <w:rFonts w:ascii="Arial" w:hAnsi="Arial" w:cs="Arial"/>
          <w:sz w:val="20"/>
          <w:szCs w:val="20"/>
        </w:rPr>
      </w:pPr>
      <w:r>
        <w:rPr>
          <w:rFonts w:ascii="Arial" w:hAnsi="Arial" w:cs="Arial"/>
          <w:sz w:val="20"/>
          <w:szCs w:val="20"/>
        </w:rPr>
        <w:t xml:space="preserve">Prezenčnímu kurzu </w:t>
      </w:r>
      <w:r w:rsidR="00E23E22" w:rsidRPr="00E23E22">
        <w:rPr>
          <w:rFonts w:ascii="Arial" w:hAnsi="Arial" w:cs="Arial"/>
          <w:sz w:val="20"/>
          <w:szCs w:val="20"/>
        </w:rPr>
        <w:t>musí př</w:t>
      </w:r>
      <w:r w:rsidR="00E23E22">
        <w:rPr>
          <w:rFonts w:ascii="Arial" w:hAnsi="Arial" w:cs="Arial"/>
          <w:sz w:val="20"/>
          <w:szCs w:val="20"/>
        </w:rPr>
        <w:t>edcházet kurz formou e-</w:t>
      </w:r>
      <w:proofErr w:type="spellStart"/>
      <w:r w:rsidR="00E23E22">
        <w:rPr>
          <w:rFonts w:ascii="Arial" w:hAnsi="Arial" w:cs="Arial"/>
          <w:sz w:val="20"/>
          <w:szCs w:val="20"/>
        </w:rPr>
        <w:t>learningu</w:t>
      </w:r>
      <w:proofErr w:type="spellEnd"/>
      <w:r w:rsidR="00E23E22" w:rsidRPr="00E23E22">
        <w:rPr>
          <w:rFonts w:ascii="Arial" w:hAnsi="Arial" w:cs="Arial"/>
          <w:sz w:val="20"/>
          <w:szCs w:val="20"/>
        </w:rPr>
        <w:t>, v rámci kterého se účastníci kurzu připraví na témata prezenčního kurzu.</w:t>
      </w:r>
    </w:p>
    <w:p w:rsidR="00E23E22" w:rsidRDefault="00E23E22" w:rsidP="00E23E22">
      <w:pPr>
        <w:pStyle w:val="Odstavecseseznamem"/>
        <w:widowControl w:val="0"/>
        <w:spacing w:before="120" w:line="280" w:lineRule="atLeast"/>
        <w:ind w:left="425"/>
        <w:jc w:val="both"/>
        <w:rPr>
          <w:rFonts w:ascii="Arial" w:hAnsi="Arial" w:cs="Arial"/>
          <w:sz w:val="20"/>
          <w:szCs w:val="20"/>
        </w:rPr>
      </w:pPr>
    </w:p>
    <w:p w:rsidR="00E23E22" w:rsidRDefault="00E23E22" w:rsidP="00E23E22">
      <w:pPr>
        <w:pStyle w:val="Odstavecseseznamem"/>
        <w:spacing w:line="280" w:lineRule="atLeast"/>
        <w:ind w:left="425"/>
        <w:jc w:val="both"/>
        <w:rPr>
          <w:rFonts w:ascii="Arial" w:hAnsi="Arial" w:cs="Arial"/>
          <w:sz w:val="20"/>
          <w:szCs w:val="20"/>
        </w:rPr>
      </w:pPr>
      <w:r w:rsidRPr="00E23E22">
        <w:rPr>
          <w:rFonts w:ascii="Arial" w:hAnsi="Arial" w:cs="Arial"/>
          <w:sz w:val="20"/>
          <w:szCs w:val="20"/>
        </w:rPr>
        <w:t>Všichni účastníci kurzu, kteří dosáhnou v závěrečném písemném testu úspěšnosti 60 % a více, obdrží písemný certifikát.</w:t>
      </w:r>
    </w:p>
    <w:p w:rsidR="00E23E22" w:rsidRDefault="00E23E22" w:rsidP="00E23E22">
      <w:pPr>
        <w:pStyle w:val="Odstavecseseznamem"/>
        <w:spacing w:line="280" w:lineRule="atLeast"/>
        <w:ind w:left="425"/>
        <w:jc w:val="both"/>
        <w:rPr>
          <w:rFonts w:ascii="Arial" w:hAnsi="Arial" w:cs="Arial"/>
          <w:sz w:val="20"/>
          <w:szCs w:val="20"/>
        </w:rPr>
      </w:pPr>
    </w:p>
    <w:p w:rsidR="00E23E22" w:rsidRDefault="00E23E22" w:rsidP="00E23E22">
      <w:pPr>
        <w:pStyle w:val="Odstavecseseznamem"/>
        <w:spacing w:line="280" w:lineRule="atLeast"/>
        <w:ind w:left="425"/>
        <w:jc w:val="both"/>
        <w:rPr>
          <w:rFonts w:ascii="Arial" w:hAnsi="Arial" w:cs="Arial"/>
          <w:sz w:val="20"/>
          <w:szCs w:val="20"/>
        </w:rPr>
      </w:pPr>
      <w:r>
        <w:rPr>
          <w:rFonts w:ascii="Arial" w:hAnsi="Arial" w:cs="Arial"/>
          <w:sz w:val="20"/>
          <w:szCs w:val="20"/>
        </w:rPr>
        <w:t>Zadavatel p</w:t>
      </w:r>
      <w:r w:rsidRPr="000C2706">
        <w:rPr>
          <w:rFonts w:ascii="Arial" w:hAnsi="Arial" w:cs="Arial"/>
          <w:sz w:val="20"/>
          <w:szCs w:val="20"/>
        </w:rPr>
        <w:t>ožaduje</w:t>
      </w:r>
      <w:r>
        <w:rPr>
          <w:rFonts w:ascii="Arial" w:hAnsi="Arial" w:cs="Arial"/>
          <w:sz w:val="20"/>
          <w:szCs w:val="20"/>
        </w:rPr>
        <w:t>, aby</w:t>
      </w:r>
      <w:r w:rsidRPr="000C2706">
        <w:rPr>
          <w:rFonts w:ascii="Arial" w:hAnsi="Arial" w:cs="Arial"/>
          <w:sz w:val="20"/>
          <w:szCs w:val="20"/>
        </w:rPr>
        <w:t xml:space="preserve"> kurz </w:t>
      </w:r>
      <w:r>
        <w:rPr>
          <w:rFonts w:ascii="Arial" w:hAnsi="Arial" w:cs="Arial"/>
          <w:sz w:val="20"/>
          <w:szCs w:val="20"/>
        </w:rPr>
        <w:t>i závěrečný písemný test byly v</w:t>
      </w:r>
      <w:r w:rsidRPr="000C2706">
        <w:rPr>
          <w:rFonts w:ascii="Arial" w:hAnsi="Arial" w:cs="Arial"/>
          <w:sz w:val="20"/>
          <w:szCs w:val="20"/>
        </w:rPr>
        <w:t> českém jazyce</w:t>
      </w:r>
      <w:r>
        <w:rPr>
          <w:rFonts w:ascii="Arial" w:hAnsi="Arial" w:cs="Arial"/>
          <w:sz w:val="20"/>
          <w:szCs w:val="20"/>
        </w:rPr>
        <w:t>.</w:t>
      </w:r>
    </w:p>
    <w:p w:rsidR="000B6874" w:rsidRPr="00A34F06" w:rsidRDefault="000B6874" w:rsidP="00E23E22">
      <w:pPr>
        <w:pStyle w:val="Odstavecseseznamem"/>
        <w:widowControl w:val="0"/>
        <w:spacing w:line="280" w:lineRule="atLeast"/>
        <w:ind w:left="426"/>
        <w:jc w:val="both"/>
        <w:rPr>
          <w:rFonts w:ascii="Arial" w:hAnsi="Arial" w:cs="Arial"/>
          <w:sz w:val="20"/>
          <w:szCs w:val="20"/>
        </w:rPr>
      </w:pPr>
    </w:p>
    <w:p w:rsidR="000B6874" w:rsidRDefault="00F572F9" w:rsidP="00E23E22">
      <w:pPr>
        <w:pStyle w:val="Zkladntext"/>
        <w:widowControl w:val="0"/>
        <w:tabs>
          <w:tab w:val="left" w:pos="426"/>
        </w:tabs>
        <w:suppressAutoHyphens/>
        <w:spacing w:line="280" w:lineRule="atLeast"/>
        <w:ind w:left="720" w:right="313" w:hanging="294"/>
        <w:jc w:val="both"/>
        <w:rPr>
          <w:b w:val="0"/>
        </w:rPr>
      </w:pPr>
      <w:r>
        <w:rPr>
          <w:b w:val="0"/>
        </w:rPr>
        <w:t>Maximální</w:t>
      </w:r>
      <w:r w:rsidR="000B6874">
        <w:rPr>
          <w:b w:val="0"/>
        </w:rPr>
        <w:t xml:space="preserve"> počet</w:t>
      </w:r>
      <w:r w:rsidR="00E23E22">
        <w:rPr>
          <w:b w:val="0"/>
        </w:rPr>
        <w:t xml:space="preserve"> účastníku kurzu</w:t>
      </w:r>
      <w:r w:rsidR="000B6874" w:rsidRPr="00021983">
        <w:rPr>
          <w:b w:val="0"/>
        </w:rPr>
        <w:t>:</w:t>
      </w:r>
      <w:r w:rsidR="000B6874">
        <w:t xml:space="preserve"> 20</w:t>
      </w:r>
      <w:r w:rsidR="000B6874" w:rsidRPr="00A87CF8">
        <w:t xml:space="preserve"> osob</w:t>
      </w:r>
      <w:r w:rsidR="000B6874">
        <w:t xml:space="preserve"> </w:t>
      </w:r>
    </w:p>
    <w:p w:rsidR="00CA4367" w:rsidRDefault="00CA4367" w:rsidP="00CA4367">
      <w:pPr>
        <w:pStyle w:val="Zkladntext"/>
        <w:widowControl w:val="0"/>
        <w:tabs>
          <w:tab w:val="left" w:pos="426"/>
        </w:tabs>
        <w:suppressAutoHyphens/>
        <w:spacing w:line="280" w:lineRule="atLeast"/>
        <w:ind w:left="720" w:right="313" w:hanging="294"/>
        <w:jc w:val="both"/>
        <w:rPr>
          <w:b w:val="0"/>
        </w:rPr>
      </w:pPr>
      <w:r>
        <w:rPr>
          <w:b w:val="0"/>
        </w:rPr>
        <w:t xml:space="preserve">Maximální počet osob na 1 běh kurzu: </w:t>
      </w:r>
      <w:r w:rsidRPr="001E00A2">
        <w:t>10 osob</w:t>
      </w:r>
    </w:p>
    <w:p w:rsidR="00CA4367" w:rsidRDefault="00CA4367" w:rsidP="00CA4367">
      <w:pPr>
        <w:pStyle w:val="Zkladntext"/>
        <w:widowControl w:val="0"/>
        <w:tabs>
          <w:tab w:val="left" w:pos="426"/>
        </w:tabs>
        <w:suppressAutoHyphens/>
        <w:spacing w:line="280" w:lineRule="atLeast"/>
        <w:ind w:left="720" w:right="313" w:hanging="294"/>
        <w:jc w:val="both"/>
        <w:rPr>
          <w:b w:val="0"/>
        </w:rPr>
      </w:pPr>
      <w:r>
        <w:rPr>
          <w:b w:val="0"/>
        </w:rPr>
        <w:t>Počet běhů kurzu:</w:t>
      </w:r>
      <w:r w:rsidRPr="00766747">
        <w:t xml:space="preserve"> </w:t>
      </w:r>
      <w:r>
        <w:t>2</w:t>
      </w:r>
      <w:r>
        <w:rPr>
          <w:b w:val="0"/>
        </w:rPr>
        <w:t xml:space="preserve"> (tj. 2 x 2 dny po 8 hodinách)</w:t>
      </w:r>
    </w:p>
    <w:p w:rsidR="000B6874" w:rsidRDefault="00F22AEE" w:rsidP="00E23E22">
      <w:pPr>
        <w:pStyle w:val="Zkladntext"/>
        <w:widowControl w:val="0"/>
        <w:tabs>
          <w:tab w:val="left" w:pos="426"/>
        </w:tabs>
        <w:suppressAutoHyphens/>
        <w:spacing w:line="280" w:lineRule="atLeast"/>
        <w:ind w:left="720" w:right="313" w:hanging="294"/>
        <w:jc w:val="both"/>
        <w:rPr>
          <w:b w:val="0"/>
        </w:rPr>
      </w:pPr>
      <w:r>
        <w:rPr>
          <w:b w:val="0"/>
        </w:rPr>
        <w:t>Dé</w:t>
      </w:r>
      <w:r w:rsidR="000B6874">
        <w:rPr>
          <w:b w:val="0"/>
        </w:rPr>
        <w:t xml:space="preserve">lka jednoho </w:t>
      </w:r>
      <w:r w:rsidR="007F4E93">
        <w:rPr>
          <w:b w:val="0"/>
        </w:rPr>
        <w:t>běh</w:t>
      </w:r>
      <w:r w:rsidR="000B6874">
        <w:rPr>
          <w:b w:val="0"/>
        </w:rPr>
        <w:t xml:space="preserve">u </w:t>
      </w:r>
      <w:r w:rsidR="00E23E22">
        <w:rPr>
          <w:b w:val="0"/>
        </w:rPr>
        <w:t>kurzu</w:t>
      </w:r>
      <w:r w:rsidR="000B6874">
        <w:rPr>
          <w:b w:val="0"/>
        </w:rPr>
        <w:t>:</w:t>
      </w:r>
      <w:r w:rsidR="000B6874" w:rsidRPr="001618BA">
        <w:rPr>
          <w:b w:val="0"/>
        </w:rPr>
        <w:t xml:space="preserve"> </w:t>
      </w:r>
      <w:r w:rsidR="001E00A2" w:rsidRPr="001E00A2">
        <w:t>2</w:t>
      </w:r>
      <w:r w:rsidR="000B6874">
        <w:t xml:space="preserve"> dny</w:t>
      </w:r>
      <w:r w:rsidR="000B6874">
        <w:rPr>
          <w:b w:val="0"/>
        </w:rPr>
        <w:t xml:space="preserve"> (tj. 2 x 8 hodin)</w:t>
      </w:r>
    </w:p>
    <w:p w:rsidR="000B6874" w:rsidRDefault="000B6874" w:rsidP="00E23E22">
      <w:pPr>
        <w:pStyle w:val="Zkladntext"/>
        <w:widowControl w:val="0"/>
        <w:suppressAutoHyphens/>
        <w:spacing w:line="280" w:lineRule="atLeast"/>
        <w:ind w:left="426" w:right="313"/>
        <w:jc w:val="both"/>
      </w:pPr>
    </w:p>
    <w:p w:rsidR="000B6874" w:rsidRPr="000B0668" w:rsidRDefault="000B6874" w:rsidP="000B6874">
      <w:pPr>
        <w:pStyle w:val="Zkladntext"/>
        <w:numPr>
          <w:ilvl w:val="0"/>
          <w:numId w:val="31"/>
        </w:numPr>
        <w:spacing w:line="280" w:lineRule="atLeast"/>
        <w:ind w:left="426" w:right="313"/>
        <w:jc w:val="both"/>
        <w:rPr>
          <w:b w:val="0"/>
        </w:rPr>
      </w:pPr>
      <w:r>
        <w:lastRenderedPageBreak/>
        <w:t>Výklad a specifika autorského práva k SW a využívání licenčních práv</w:t>
      </w:r>
    </w:p>
    <w:p w:rsidR="00D90F27" w:rsidRDefault="00D90F27" w:rsidP="00D90F27">
      <w:pPr>
        <w:pStyle w:val="Zkladntext"/>
        <w:widowControl w:val="0"/>
        <w:suppressAutoHyphens/>
        <w:spacing w:before="120" w:line="280" w:lineRule="atLeast"/>
        <w:ind w:left="425" w:right="-40"/>
        <w:jc w:val="both"/>
        <w:rPr>
          <w:b w:val="0"/>
        </w:rPr>
      </w:pPr>
      <w:r>
        <w:rPr>
          <w:b w:val="0"/>
        </w:rPr>
        <w:t>Zadavatel požaduje zajištění</w:t>
      </w:r>
      <w:r w:rsidR="000B6874">
        <w:rPr>
          <w:b w:val="0"/>
        </w:rPr>
        <w:t xml:space="preserve"> jednodenního prezenčního</w:t>
      </w:r>
      <w:r w:rsidRPr="00D90F27">
        <w:t xml:space="preserve"> </w:t>
      </w:r>
      <w:r w:rsidRPr="00D90F27">
        <w:rPr>
          <w:b w:val="0"/>
        </w:rPr>
        <w:t>kurzu (1 den = 8 hodin), jehož</w:t>
      </w:r>
      <w:r w:rsidR="00CA4367">
        <w:rPr>
          <w:b w:val="0"/>
        </w:rPr>
        <w:t> </w:t>
      </w:r>
      <w:r w:rsidRPr="00D90F27">
        <w:rPr>
          <w:b w:val="0"/>
        </w:rPr>
        <w:t>předmětem bude</w:t>
      </w:r>
      <w:r w:rsidR="000B6874">
        <w:rPr>
          <w:b w:val="0"/>
        </w:rPr>
        <w:t xml:space="preserve"> seznámení účastníků</w:t>
      </w:r>
      <w:r>
        <w:rPr>
          <w:b w:val="0"/>
        </w:rPr>
        <w:t xml:space="preserve"> kurzu</w:t>
      </w:r>
      <w:r w:rsidR="000B6874">
        <w:rPr>
          <w:b w:val="0"/>
        </w:rPr>
        <w:t xml:space="preserve"> s následujícími oblastmi předmětné problematiky: </w:t>
      </w:r>
      <w:r w:rsidR="000B6874" w:rsidRPr="00F51307">
        <w:rPr>
          <w:b w:val="0"/>
          <w:bCs w:val="0"/>
        </w:rPr>
        <w:t>subjekt</w:t>
      </w:r>
      <w:r w:rsidR="000B6874">
        <w:rPr>
          <w:b w:val="0"/>
          <w:bCs w:val="0"/>
        </w:rPr>
        <w:t xml:space="preserve">y autorského práva, </w:t>
      </w:r>
      <w:r w:rsidR="000B6874" w:rsidRPr="00F51307">
        <w:rPr>
          <w:b w:val="0"/>
          <w:bCs w:val="0"/>
        </w:rPr>
        <w:t>způsoby užití au</w:t>
      </w:r>
      <w:r w:rsidR="000B6874">
        <w:rPr>
          <w:b w:val="0"/>
          <w:bCs w:val="0"/>
        </w:rPr>
        <w:t xml:space="preserve">torských děl </w:t>
      </w:r>
      <w:r w:rsidR="000B6874" w:rsidRPr="00F51307">
        <w:rPr>
          <w:b w:val="0"/>
          <w:bCs w:val="0"/>
        </w:rPr>
        <w:t>a další práva</w:t>
      </w:r>
      <w:r w:rsidR="000B6874">
        <w:rPr>
          <w:b w:val="0"/>
          <w:bCs w:val="0"/>
        </w:rPr>
        <w:t xml:space="preserve"> související s právem autorským, l</w:t>
      </w:r>
      <w:r w:rsidR="000B6874" w:rsidRPr="00F51307">
        <w:rPr>
          <w:b w:val="0"/>
          <w:bCs w:val="0"/>
        </w:rPr>
        <w:t>icenční smlouvy, jejich náležitos</w:t>
      </w:r>
      <w:r w:rsidR="000B6874">
        <w:rPr>
          <w:b w:val="0"/>
          <w:bCs w:val="0"/>
        </w:rPr>
        <w:t>ti a způsoby jejich uzavírání, v</w:t>
      </w:r>
      <w:r w:rsidR="000B6874" w:rsidRPr="00F51307">
        <w:rPr>
          <w:b w:val="0"/>
          <w:bCs w:val="0"/>
        </w:rPr>
        <w:t>olná užití autorských děl a zákonné li</w:t>
      </w:r>
      <w:r w:rsidR="000B6874">
        <w:rPr>
          <w:b w:val="0"/>
          <w:bCs w:val="0"/>
        </w:rPr>
        <w:t xml:space="preserve">cence, </w:t>
      </w:r>
      <w:r w:rsidR="000B6874" w:rsidRPr="00D048E6">
        <w:rPr>
          <w:b w:val="0"/>
        </w:rPr>
        <w:t>licence a aktivace SW produktů</w:t>
      </w:r>
      <w:r w:rsidR="000B6874">
        <w:t xml:space="preserve">, </w:t>
      </w:r>
      <w:r w:rsidR="000B6874" w:rsidRPr="0098787E">
        <w:rPr>
          <w:b w:val="0"/>
        </w:rPr>
        <w:t xml:space="preserve">aplikace obecných pravidel autorského zákona v konkrétních podmínkách k užívání softwarových produktů. </w:t>
      </w:r>
    </w:p>
    <w:p w:rsidR="000B6874" w:rsidRDefault="00D90F27" w:rsidP="00D90F27">
      <w:pPr>
        <w:pStyle w:val="Zkladntext"/>
        <w:widowControl w:val="0"/>
        <w:suppressAutoHyphens/>
        <w:spacing w:before="120" w:line="280" w:lineRule="atLeast"/>
        <w:ind w:left="425" w:right="-40"/>
        <w:jc w:val="both"/>
        <w:rPr>
          <w:b w:val="0"/>
        </w:rPr>
      </w:pPr>
      <w:r>
        <w:rPr>
          <w:b w:val="0"/>
        </w:rPr>
        <w:t>Zadavatel požaduje, aby k</w:t>
      </w:r>
      <w:r w:rsidR="000B6874" w:rsidRPr="0098787E">
        <w:rPr>
          <w:b w:val="0"/>
        </w:rPr>
        <w:t>urz zohledňov</w:t>
      </w:r>
      <w:r>
        <w:rPr>
          <w:b w:val="0"/>
        </w:rPr>
        <w:t>al</w:t>
      </w:r>
      <w:r w:rsidR="000B6874" w:rsidRPr="0098787E">
        <w:rPr>
          <w:b w:val="0"/>
        </w:rPr>
        <w:t xml:space="preserve"> specifika projektů a projektových výstupů financovaných z ESF.</w:t>
      </w:r>
    </w:p>
    <w:p w:rsidR="00D90F27" w:rsidRDefault="00D90F27" w:rsidP="00D90F27">
      <w:pPr>
        <w:pStyle w:val="Odstavecseseznamem"/>
        <w:widowControl w:val="0"/>
        <w:spacing w:before="120" w:line="280" w:lineRule="atLeast"/>
        <w:ind w:left="425"/>
        <w:jc w:val="both"/>
        <w:rPr>
          <w:rFonts w:ascii="Arial" w:hAnsi="Arial" w:cs="Arial"/>
          <w:sz w:val="20"/>
          <w:szCs w:val="20"/>
        </w:rPr>
      </w:pPr>
      <w:r>
        <w:rPr>
          <w:rFonts w:ascii="Arial" w:hAnsi="Arial" w:cs="Arial"/>
          <w:sz w:val="20"/>
          <w:szCs w:val="20"/>
        </w:rPr>
        <w:t xml:space="preserve">Prezenčnímu kurzu </w:t>
      </w:r>
      <w:r w:rsidRPr="00E23E22">
        <w:rPr>
          <w:rFonts w:ascii="Arial" w:hAnsi="Arial" w:cs="Arial"/>
          <w:sz w:val="20"/>
          <w:szCs w:val="20"/>
        </w:rPr>
        <w:t>musí př</w:t>
      </w:r>
      <w:r>
        <w:rPr>
          <w:rFonts w:ascii="Arial" w:hAnsi="Arial" w:cs="Arial"/>
          <w:sz w:val="20"/>
          <w:szCs w:val="20"/>
        </w:rPr>
        <w:t>edcházet kurz formou e-</w:t>
      </w:r>
      <w:proofErr w:type="spellStart"/>
      <w:r>
        <w:rPr>
          <w:rFonts w:ascii="Arial" w:hAnsi="Arial" w:cs="Arial"/>
          <w:sz w:val="20"/>
          <w:szCs w:val="20"/>
        </w:rPr>
        <w:t>learningu</w:t>
      </w:r>
      <w:proofErr w:type="spellEnd"/>
      <w:r w:rsidRPr="00E23E22">
        <w:rPr>
          <w:rFonts w:ascii="Arial" w:hAnsi="Arial" w:cs="Arial"/>
          <w:sz w:val="20"/>
          <w:szCs w:val="20"/>
        </w:rPr>
        <w:t>, v rámci kterého se účastníci kurzu připraví na témata prezenčního kurzu.</w:t>
      </w:r>
    </w:p>
    <w:p w:rsidR="00D90F27" w:rsidRDefault="00D90F27" w:rsidP="00D90F27">
      <w:pPr>
        <w:pStyle w:val="Odstavecseseznamem"/>
        <w:widowControl w:val="0"/>
        <w:spacing w:before="120" w:line="280" w:lineRule="atLeast"/>
        <w:ind w:left="425"/>
        <w:jc w:val="both"/>
        <w:rPr>
          <w:rFonts w:ascii="Arial" w:hAnsi="Arial" w:cs="Arial"/>
          <w:sz w:val="20"/>
          <w:szCs w:val="20"/>
        </w:rPr>
      </w:pPr>
    </w:p>
    <w:p w:rsidR="00D90F27" w:rsidRDefault="00D90F27" w:rsidP="00D90F27">
      <w:pPr>
        <w:pStyle w:val="Odstavecseseznamem"/>
        <w:spacing w:line="280" w:lineRule="atLeast"/>
        <w:ind w:left="425"/>
        <w:jc w:val="both"/>
        <w:rPr>
          <w:rFonts w:ascii="Arial" w:hAnsi="Arial" w:cs="Arial"/>
          <w:sz w:val="20"/>
          <w:szCs w:val="20"/>
        </w:rPr>
      </w:pPr>
      <w:r w:rsidRPr="00E23E22">
        <w:rPr>
          <w:rFonts w:ascii="Arial" w:hAnsi="Arial" w:cs="Arial"/>
          <w:sz w:val="20"/>
          <w:szCs w:val="20"/>
        </w:rPr>
        <w:t>Všichni účastníci kurzu, kteří dosáhnou v závěrečném písemném testu úspěšnosti 60 % a více, obdrží písemný certifikát.</w:t>
      </w:r>
    </w:p>
    <w:p w:rsidR="00D90F27" w:rsidRDefault="00D90F27" w:rsidP="00D90F27">
      <w:pPr>
        <w:pStyle w:val="Odstavecseseznamem"/>
        <w:spacing w:line="280" w:lineRule="atLeast"/>
        <w:ind w:left="425"/>
        <w:jc w:val="both"/>
        <w:rPr>
          <w:rFonts w:ascii="Arial" w:hAnsi="Arial" w:cs="Arial"/>
          <w:sz w:val="20"/>
          <w:szCs w:val="20"/>
        </w:rPr>
      </w:pPr>
    </w:p>
    <w:p w:rsidR="00D90F27" w:rsidRDefault="00D90F27" w:rsidP="00D90F27">
      <w:pPr>
        <w:pStyle w:val="Odstavecseseznamem"/>
        <w:spacing w:line="280" w:lineRule="atLeast"/>
        <w:ind w:left="425"/>
        <w:jc w:val="both"/>
        <w:rPr>
          <w:rFonts w:ascii="Arial" w:hAnsi="Arial" w:cs="Arial"/>
          <w:sz w:val="20"/>
          <w:szCs w:val="20"/>
        </w:rPr>
      </w:pPr>
      <w:r>
        <w:rPr>
          <w:rFonts w:ascii="Arial" w:hAnsi="Arial" w:cs="Arial"/>
          <w:sz w:val="20"/>
          <w:szCs w:val="20"/>
        </w:rPr>
        <w:t>Zadavatel p</w:t>
      </w:r>
      <w:r w:rsidRPr="000C2706">
        <w:rPr>
          <w:rFonts w:ascii="Arial" w:hAnsi="Arial" w:cs="Arial"/>
          <w:sz w:val="20"/>
          <w:szCs w:val="20"/>
        </w:rPr>
        <w:t>ožaduje</w:t>
      </w:r>
      <w:r>
        <w:rPr>
          <w:rFonts w:ascii="Arial" w:hAnsi="Arial" w:cs="Arial"/>
          <w:sz w:val="20"/>
          <w:szCs w:val="20"/>
        </w:rPr>
        <w:t>, aby</w:t>
      </w:r>
      <w:r w:rsidRPr="000C2706">
        <w:rPr>
          <w:rFonts w:ascii="Arial" w:hAnsi="Arial" w:cs="Arial"/>
          <w:sz w:val="20"/>
          <w:szCs w:val="20"/>
        </w:rPr>
        <w:t xml:space="preserve"> kurz </w:t>
      </w:r>
      <w:r>
        <w:rPr>
          <w:rFonts w:ascii="Arial" w:hAnsi="Arial" w:cs="Arial"/>
          <w:sz w:val="20"/>
          <w:szCs w:val="20"/>
        </w:rPr>
        <w:t>i závěrečný písemný test byly v</w:t>
      </w:r>
      <w:r w:rsidRPr="000C2706">
        <w:rPr>
          <w:rFonts w:ascii="Arial" w:hAnsi="Arial" w:cs="Arial"/>
          <w:sz w:val="20"/>
          <w:szCs w:val="20"/>
        </w:rPr>
        <w:t> českém jazyce</w:t>
      </w:r>
      <w:r>
        <w:rPr>
          <w:rFonts w:ascii="Arial" w:hAnsi="Arial" w:cs="Arial"/>
          <w:sz w:val="20"/>
          <w:szCs w:val="20"/>
        </w:rPr>
        <w:t>.</w:t>
      </w:r>
    </w:p>
    <w:p w:rsidR="000B6874" w:rsidRDefault="000B6874" w:rsidP="000B6874">
      <w:pPr>
        <w:pStyle w:val="Zkladntext"/>
        <w:spacing w:line="280" w:lineRule="atLeast"/>
        <w:ind w:left="426" w:right="-42"/>
        <w:jc w:val="both"/>
        <w:rPr>
          <w:b w:val="0"/>
        </w:rPr>
      </w:pPr>
    </w:p>
    <w:p w:rsidR="000B6874" w:rsidRDefault="00F572F9" w:rsidP="000B6874">
      <w:pPr>
        <w:pStyle w:val="Zkladntext"/>
        <w:tabs>
          <w:tab w:val="left" w:pos="426"/>
        </w:tabs>
        <w:spacing w:line="280" w:lineRule="atLeast"/>
        <w:ind w:left="720" w:right="313" w:hanging="294"/>
        <w:jc w:val="both"/>
        <w:rPr>
          <w:b w:val="0"/>
        </w:rPr>
      </w:pPr>
      <w:r>
        <w:rPr>
          <w:b w:val="0"/>
        </w:rPr>
        <w:t>Maximální</w:t>
      </w:r>
      <w:r w:rsidR="000B6874">
        <w:rPr>
          <w:b w:val="0"/>
        </w:rPr>
        <w:t xml:space="preserve"> počet</w:t>
      </w:r>
      <w:r w:rsidR="00D90F27">
        <w:rPr>
          <w:b w:val="0"/>
        </w:rPr>
        <w:t xml:space="preserve"> účastníků kurzu</w:t>
      </w:r>
      <w:r w:rsidR="000B6874" w:rsidRPr="00021983">
        <w:rPr>
          <w:b w:val="0"/>
        </w:rPr>
        <w:t>:</w:t>
      </w:r>
      <w:r w:rsidR="000B6874">
        <w:t xml:space="preserve"> 10</w:t>
      </w:r>
      <w:r w:rsidR="000B6874" w:rsidRPr="00A87CF8">
        <w:t xml:space="preserve"> osob</w:t>
      </w:r>
      <w:r w:rsidR="000B6874">
        <w:t xml:space="preserve"> </w:t>
      </w:r>
    </w:p>
    <w:p w:rsidR="000B6874" w:rsidRDefault="00F32FB8" w:rsidP="000B6874">
      <w:pPr>
        <w:pStyle w:val="Zkladntext"/>
        <w:tabs>
          <w:tab w:val="left" w:pos="426"/>
        </w:tabs>
        <w:spacing w:line="280" w:lineRule="atLeast"/>
        <w:ind w:left="720" w:right="313" w:hanging="294"/>
        <w:jc w:val="both"/>
        <w:rPr>
          <w:b w:val="0"/>
        </w:rPr>
      </w:pPr>
      <w:r>
        <w:rPr>
          <w:b w:val="0"/>
        </w:rPr>
        <w:t>D</w:t>
      </w:r>
      <w:r w:rsidR="000B6874" w:rsidRPr="001618BA">
        <w:rPr>
          <w:b w:val="0"/>
        </w:rPr>
        <w:t>é</w:t>
      </w:r>
      <w:r w:rsidR="000B6874">
        <w:rPr>
          <w:b w:val="0"/>
        </w:rPr>
        <w:t xml:space="preserve">lka jednoho </w:t>
      </w:r>
      <w:r w:rsidR="007F4E93">
        <w:rPr>
          <w:b w:val="0"/>
        </w:rPr>
        <w:t>běh</w:t>
      </w:r>
      <w:r w:rsidR="000B6874">
        <w:rPr>
          <w:b w:val="0"/>
        </w:rPr>
        <w:t xml:space="preserve">u </w:t>
      </w:r>
      <w:r w:rsidR="00D90F27">
        <w:rPr>
          <w:b w:val="0"/>
        </w:rPr>
        <w:t>kurzu</w:t>
      </w:r>
      <w:r w:rsidR="000B6874">
        <w:rPr>
          <w:b w:val="0"/>
        </w:rPr>
        <w:t>:</w:t>
      </w:r>
      <w:r w:rsidR="000B6874" w:rsidRPr="001618BA">
        <w:rPr>
          <w:b w:val="0"/>
        </w:rPr>
        <w:t xml:space="preserve"> </w:t>
      </w:r>
      <w:r w:rsidR="000B6874">
        <w:t>1 den</w:t>
      </w:r>
      <w:r w:rsidR="000B6874">
        <w:rPr>
          <w:b w:val="0"/>
        </w:rPr>
        <w:t xml:space="preserve"> (tj. 1 x 8 hodin)</w:t>
      </w:r>
    </w:p>
    <w:p w:rsidR="000B6874" w:rsidRDefault="001A1A47" w:rsidP="000B6874">
      <w:pPr>
        <w:pStyle w:val="Zkladntext"/>
        <w:tabs>
          <w:tab w:val="left" w:pos="426"/>
        </w:tabs>
        <w:spacing w:line="280" w:lineRule="atLeast"/>
        <w:ind w:left="720" w:right="313" w:hanging="294"/>
        <w:jc w:val="both"/>
        <w:rPr>
          <w:b w:val="0"/>
        </w:rPr>
      </w:pPr>
      <w:r>
        <w:rPr>
          <w:b w:val="0"/>
        </w:rPr>
        <w:t>P</w:t>
      </w:r>
      <w:r w:rsidR="000B6874">
        <w:rPr>
          <w:b w:val="0"/>
        </w:rPr>
        <w:t xml:space="preserve">očet </w:t>
      </w:r>
      <w:r w:rsidR="007F4E93">
        <w:rPr>
          <w:b w:val="0"/>
        </w:rPr>
        <w:t>běh</w:t>
      </w:r>
      <w:r w:rsidR="000B6874">
        <w:rPr>
          <w:b w:val="0"/>
        </w:rPr>
        <w:t xml:space="preserve">ů </w:t>
      </w:r>
      <w:r w:rsidR="00D90F27">
        <w:rPr>
          <w:b w:val="0"/>
        </w:rPr>
        <w:t>kurzu</w:t>
      </w:r>
      <w:r w:rsidR="000B6874">
        <w:rPr>
          <w:b w:val="0"/>
        </w:rPr>
        <w:t>:</w:t>
      </w:r>
      <w:r w:rsidR="000B6874" w:rsidRPr="00766747">
        <w:t xml:space="preserve"> </w:t>
      </w:r>
      <w:r w:rsidR="000B6874">
        <w:t>1</w:t>
      </w:r>
      <w:r w:rsidR="000B6874">
        <w:rPr>
          <w:b w:val="0"/>
        </w:rPr>
        <w:t xml:space="preserve"> (tj. 1 x 1 den po 8 hodinách)</w:t>
      </w:r>
    </w:p>
    <w:p w:rsidR="00D90F27" w:rsidRDefault="00D90F27" w:rsidP="00D90F27">
      <w:pPr>
        <w:pStyle w:val="Zkladntext"/>
        <w:spacing w:line="280" w:lineRule="atLeast"/>
        <w:ind w:right="313"/>
        <w:jc w:val="both"/>
        <w:rPr>
          <w:b w:val="0"/>
        </w:rPr>
      </w:pPr>
    </w:p>
    <w:p w:rsidR="00D90F27" w:rsidRPr="002E2BFC" w:rsidRDefault="00D90F27" w:rsidP="00D90F27">
      <w:pPr>
        <w:pStyle w:val="Zkladntext"/>
        <w:spacing w:line="280" w:lineRule="atLeast"/>
        <w:ind w:right="313"/>
        <w:jc w:val="both"/>
        <w:rPr>
          <w:b w:val="0"/>
        </w:rPr>
      </w:pPr>
    </w:p>
    <w:p w:rsidR="000B6874" w:rsidRPr="00672E90" w:rsidRDefault="000B6874" w:rsidP="000B6874">
      <w:pPr>
        <w:pStyle w:val="Zkladntext"/>
        <w:numPr>
          <w:ilvl w:val="0"/>
          <w:numId w:val="31"/>
        </w:numPr>
        <w:spacing w:line="280" w:lineRule="atLeast"/>
        <w:ind w:left="426" w:right="313"/>
        <w:jc w:val="both"/>
        <w:rPr>
          <w:b w:val="0"/>
        </w:rPr>
      </w:pPr>
      <w:r>
        <w:t>Právní problematika nového občanského zákoníku</w:t>
      </w:r>
    </w:p>
    <w:p w:rsidR="000B6874" w:rsidRDefault="00D90F27" w:rsidP="00D90F27">
      <w:pPr>
        <w:pStyle w:val="Zkladntext"/>
        <w:widowControl w:val="0"/>
        <w:tabs>
          <w:tab w:val="left" w:pos="9030"/>
        </w:tabs>
        <w:suppressAutoHyphens/>
        <w:spacing w:before="120" w:line="280" w:lineRule="atLeast"/>
        <w:ind w:left="425" w:right="-42"/>
        <w:jc w:val="both"/>
        <w:rPr>
          <w:b w:val="0"/>
        </w:rPr>
      </w:pPr>
      <w:r>
        <w:rPr>
          <w:b w:val="0"/>
        </w:rPr>
        <w:t xml:space="preserve">Zadavatel požaduje zajištění </w:t>
      </w:r>
      <w:r w:rsidR="000B6874" w:rsidRPr="0079445E">
        <w:rPr>
          <w:b w:val="0"/>
        </w:rPr>
        <w:t xml:space="preserve">dvoudenního prezenčního </w:t>
      </w:r>
      <w:r>
        <w:rPr>
          <w:b w:val="0"/>
        </w:rPr>
        <w:t xml:space="preserve">kurzu </w:t>
      </w:r>
      <w:r w:rsidRPr="00D90F27">
        <w:rPr>
          <w:b w:val="0"/>
        </w:rPr>
        <w:t>(1 den = 8 hodin), jehož předmětem bude</w:t>
      </w:r>
      <w:r>
        <w:rPr>
          <w:b w:val="0"/>
        </w:rPr>
        <w:t xml:space="preserve"> jednak </w:t>
      </w:r>
      <w:r w:rsidR="000B6874" w:rsidRPr="0079445E">
        <w:rPr>
          <w:b w:val="0"/>
        </w:rPr>
        <w:t>shrnutí a výklad hlavních změn, které zákoník přinesl do občansko-právních vztahů</w:t>
      </w:r>
      <w:r w:rsidR="000B6874">
        <w:rPr>
          <w:b w:val="0"/>
        </w:rPr>
        <w:t>, ale především seznámení účastníků</w:t>
      </w:r>
      <w:r>
        <w:rPr>
          <w:b w:val="0"/>
        </w:rPr>
        <w:t xml:space="preserve"> kurzu</w:t>
      </w:r>
      <w:r w:rsidR="000B6874">
        <w:rPr>
          <w:b w:val="0"/>
        </w:rPr>
        <w:t xml:space="preserve"> s oblastí</w:t>
      </w:r>
      <w:r w:rsidR="000B6874" w:rsidRPr="0079445E">
        <w:rPr>
          <w:b w:val="0"/>
        </w:rPr>
        <w:t xml:space="preserve"> </w:t>
      </w:r>
      <w:r w:rsidR="000B6874">
        <w:rPr>
          <w:b w:val="0"/>
        </w:rPr>
        <w:t>náležitostí</w:t>
      </w:r>
      <w:r w:rsidR="000B6874" w:rsidRPr="0079445E">
        <w:rPr>
          <w:b w:val="0"/>
        </w:rPr>
        <w:t xml:space="preserve"> smluv a</w:t>
      </w:r>
      <w:r>
        <w:rPr>
          <w:b w:val="0"/>
        </w:rPr>
        <w:t> </w:t>
      </w:r>
      <w:r w:rsidR="000B6874" w:rsidRPr="0079445E">
        <w:rPr>
          <w:b w:val="0"/>
        </w:rPr>
        <w:t xml:space="preserve">smluvních vztahů mezi dodavatelem a </w:t>
      </w:r>
      <w:r>
        <w:rPr>
          <w:b w:val="0"/>
        </w:rPr>
        <w:t>objednatelem (</w:t>
      </w:r>
      <w:r w:rsidR="000B6874" w:rsidRPr="0079445E">
        <w:rPr>
          <w:b w:val="0"/>
        </w:rPr>
        <w:t>zadavatelem</w:t>
      </w:r>
      <w:r>
        <w:rPr>
          <w:b w:val="0"/>
        </w:rPr>
        <w:t xml:space="preserve">) - </w:t>
      </w:r>
      <w:r w:rsidR="000B6874" w:rsidRPr="0079445E">
        <w:rPr>
          <w:b w:val="0"/>
        </w:rPr>
        <w:t>důraz na sankce a</w:t>
      </w:r>
      <w:r w:rsidR="0090034B">
        <w:rPr>
          <w:b w:val="0"/>
        </w:rPr>
        <w:t> </w:t>
      </w:r>
      <w:r w:rsidR="000B6874" w:rsidRPr="0079445E">
        <w:rPr>
          <w:b w:val="0"/>
        </w:rPr>
        <w:t>sankční podmínky, problematiky nekvalitního zpracování předmětu</w:t>
      </w:r>
      <w:r w:rsidR="000B6874">
        <w:rPr>
          <w:b w:val="0"/>
        </w:rPr>
        <w:t xml:space="preserve"> plnění</w:t>
      </w:r>
      <w:r>
        <w:rPr>
          <w:b w:val="0"/>
        </w:rPr>
        <w:t xml:space="preserve"> apod</w:t>
      </w:r>
      <w:r w:rsidR="000B6874">
        <w:rPr>
          <w:b w:val="0"/>
        </w:rPr>
        <w:t>.</w:t>
      </w:r>
    </w:p>
    <w:p w:rsidR="00D90F27" w:rsidRDefault="00D90F27" w:rsidP="00D90F27">
      <w:pPr>
        <w:pStyle w:val="Odstavecseseznamem"/>
        <w:widowControl w:val="0"/>
        <w:spacing w:before="120" w:line="280" w:lineRule="atLeast"/>
        <w:ind w:left="425"/>
        <w:jc w:val="both"/>
        <w:rPr>
          <w:rFonts w:ascii="Arial" w:hAnsi="Arial" w:cs="Arial"/>
          <w:sz w:val="20"/>
          <w:szCs w:val="20"/>
        </w:rPr>
      </w:pPr>
      <w:r>
        <w:rPr>
          <w:rFonts w:ascii="Arial" w:hAnsi="Arial" w:cs="Arial"/>
          <w:sz w:val="20"/>
          <w:szCs w:val="20"/>
        </w:rPr>
        <w:t xml:space="preserve">Prezenčnímu kurzu </w:t>
      </w:r>
      <w:r w:rsidRPr="00E23E22">
        <w:rPr>
          <w:rFonts w:ascii="Arial" w:hAnsi="Arial" w:cs="Arial"/>
          <w:sz w:val="20"/>
          <w:szCs w:val="20"/>
        </w:rPr>
        <w:t>musí př</w:t>
      </w:r>
      <w:r>
        <w:rPr>
          <w:rFonts w:ascii="Arial" w:hAnsi="Arial" w:cs="Arial"/>
          <w:sz w:val="20"/>
          <w:szCs w:val="20"/>
        </w:rPr>
        <w:t>edcházet kurz formou e-</w:t>
      </w:r>
      <w:proofErr w:type="spellStart"/>
      <w:r>
        <w:rPr>
          <w:rFonts w:ascii="Arial" w:hAnsi="Arial" w:cs="Arial"/>
          <w:sz w:val="20"/>
          <w:szCs w:val="20"/>
        </w:rPr>
        <w:t>learningu</w:t>
      </w:r>
      <w:proofErr w:type="spellEnd"/>
      <w:r w:rsidRPr="00E23E22">
        <w:rPr>
          <w:rFonts w:ascii="Arial" w:hAnsi="Arial" w:cs="Arial"/>
          <w:sz w:val="20"/>
          <w:szCs w:val="20"/>
        </w:rPr>
        <w:t>, v rámci kterého se účastníci kurzu připraví na témata prezenčního kurzu.</w:t>
      </w:r>
    </w:p>
    <w:p w:rsidR="00D90F27" w:rsidRDefault="00D90F27" w:rsidP="00D90F27">
      <w:pPr>
        <w:pStyle w:val="Odstavecseseznamem"/>
        <w:widowControl w:val="0"/>
        <w:spacing w:before="120" w:line="280" w:lineRule="atLeast"/>
        <w:ind w:left="425"/>
        <w:jc w:val="both"/>
        <w:rPr>
          <w:rFonts w:ascii="Arial" w:hAnsi="Arial" w:cs="Arial"/>
          <w:sz w:val="20"/>
          <w:szCs w:val="20"/>
        </w:rPr>
      </w:pPr>
    </w:p>
    <w:p w:rsidR="00D90F27" w:rsidRDefault="00D90F27" w:rsidP="00D90F27">
      <w:pPr>
        <w:pStyle w:val="Odstavecseseznamem"/>
        <w:spacing w:line="280" w:lineRule="atLeast"/>
        <w:ind w:left="425"/>
        <w:jc w:val="both"/>
        <w:rPr>
          <w:rFonts w:ascii="Arial" w:hAnsi="Arial" w:cs="Arial"/>
          <w:sz w:val="20"/>
          <w:szCs w:val="20"/>
        </w:rPr>
      </w:pPr>
      <w:r w:rsidRPr="00E23E22">
        <w:rPr>
          <w:rFonts w:ascii="Arial" w:hAnsi="Arial" w:cs="Arial"/>
          <w:sz w:val="20"/>
          <w:szCs w:val="20"/>
        </w:rPr>
        <w:t>Všichni účastníci kurzu, kteří dosáhnou v závěrečném písemném testu úspěšnosti 60 % a více, obdrží písemný certifikát.</w:t>
      </w:r>
    </w:p>
    <w:p w:rsidR="00D90F27" w:rsidRDefault="00D90F27" w:rsidP="00D90F27">
      <w:pPr>
        <w:pStyle w:val="Odstavecseseznamem"/>
        <w:spacing w:line="280" w:lineRule="atLeast"/>
        <w:ind w:left="425"/>
        <w:jc w:val="both"/>
        <w:rPr>
          <w:rFonts w:ascii="Arial" w:hAnsi="Arial" w:cs="Arial"/>
          <w:sz w:val="20"/>
          <w:szCs w:val="20"/>
        </w:rPr>
      </w:pPr>
    </w:p>
    <w:p w:rsidR="00D90F27" w:rsidRDefault="00D90F27" w:rsidP="00D90F27">
      <w:pPr>
        <w:pStyle w:val="Odstavecseseznamem"/>
        <w:spacing w:line="280" w:lineRule="atLeast"/>
        <w:ind w:left="425"/>
        <w:jc w:val="both"/>
        <w:rPr>
          <w:rFonts w:ascii="Arial" w:hAnsi="Arial" w:cs="Arial"/>
          <w:sz w:val="20"/>
          <w:szCs w:val="20"/>
        </w:rPr>
      </w:pPr>
      <w:r>
        <w:rPr>
          <w:rFonts w:ascii="Arial" w:hAnsi="Arial" w:cs="Arial"/>
          <w:sz w:val="20"/>
          <w:szCs w:val="20"/>
        </w:rPr>
        <w:t>Zadavatel p</w:t>
      </w:r>
      <w:r w:rsidRPr="000C2706">
        <w:rPr>
          <w:rFonts w:ascii="Arial" w:hAnsi="Arial" w:cs="Arial"/>
          <w:sz w:val="20"/>
          <w:szCs w:val="20"/>
        </w:rPr>
        <w:t>ožaduje</w:t>
      </w:r>
      <w:r>
        <w:rPr>
          <w:rFonts w:ascii="Arial" w:hAnsi="Arial" w:cs="Arial"/>
          <w:sz w:val="20"/>
          <w:szCs w:val="20"/>
        </w:rPr>
        <w:t>, aby</w:t>
      </w:r>
      <w:r w:rsidRPr="000C2706">
        <w:rPr>
          <w:rFonts w:ascii="Arial" w:hAnsi="Arial" w:cs="Arial"/>
          <w:sz w:val="20"/>
          <w:szCs w:val="20"/>
        </w:rPr>
        <w:t xml:space="preserve"> kurz </w:t>
      </w:r>
      <w:r>
        <w:rPr>
          <w:rFonts w:ascii="Arial" w:hAnsi="Arial" w:cs="Arial"/>
          <w:sz w:val="20"/>
          <w:szCs w:val="20"/>
        </w:rPr>
        <w:t>i závěrečný písemný test byly v</w:t>
      </w:r>
      <w:r w:rsidRPr="000C2706">
        <w:rPr>
          <w:rFonts w:ascii="Arial" w:hAnsi="Arial" w:cs="Arial"/>
          <w:sz w:val="20"/>
          <w:szCs w:val="20"/>
        </w:rPr>
        <w:t> českém jazyce</w:t>
      </w:r>
      <w:r>
        <w:rPr>
          <w:rFonts w:ascii="Arial" w:hAnsi="Arial" w:cs="Arial"/>
          <w:sz w:val="20"/>
          <w:szCs w:val="20"/>
        </w:rPr>
        <w:t>.</w:t>
      </w:r>
    </w:p>
    <w:p w:rsidR="000B6874" w:rsidRDefault="000B6874" w:rsidP="000B6874">
      <w:pPr>
        <w:pStyle w:val="Zkladntext"/>
        <w:spacing w:line="280" w:lineRule="atLeast"/>
        <w:ind w:left="426" w:right="313"/>
        <w:jc w:val="both"/>
        <w:rPr>
          <w:b w:val="0"/>
        </w:rPr>
      </w:pPr>
    </w:p>
    <w:p w:rsidR="000B6874" w:rsidRDefault="00F572F9" w:rsidP="000B6874">
      <w:pPr>
        <w:pStyle w:val="Zkladntext"/>
        <w:tabs>
          <w:tab w:val="left" w:pos="426"/>
        </w:tabs>
        <w:spacing w:line="280" w:lineRule="atLeast"/>
        <w:ind w:left="720" w:right="313" w:hanging="294"/>
        <w:jc w:val="both"/>
        <w:rPr>
          <w:b w:val="0"/>
        </w:rPr>
      </w:pPr>
      <w:r>
        <w:rPr>
          <w:b w:val="0"/>
        </w:rPr>
        <w:t>Maximální</w:t>
      </w:r>
      <w:r w:rsidR="000B6874">
        <w:rPr>
          <w:b w:val="0"/>
        </w:rPr>
        <w:t xml:space="preserve"> předpokládaný počet </w:t>
      </w:r>
      <w:r w:rsidR="00D90F27">
        <w:rPr>
          <w:b w:val="0"/>
        </w:rPr>
        <w:t>účastníků kurzu</w:t>
      </w:r>
      <w:r w:rsidR="000B6874" w:rsidRPr="00021983">
        <w:rPr>
          <w:b w:val="0"/>
        </w:rPr>
        <w:t>:</w:t>
      </w:r>
      <w:r w:rsidR="000B6874">
        <w:t xml:space="preserve"> 20</w:t>
      </w:r>
      <w:r w:rsidR="000B6874" w:rsidRPr="00A87CF8">
        <w:t xml:space="preserve"> osob</w:t>
      </w:r>
      <w:r w:rsidR="000B6874">
        <w:t xml:space="preserve"> </w:t>
      </w:r>
    </w:p>
    <w:p w:rsidR="00CA4367" w:rsidRDefault="00CA4367" w:rsidP="00CA4367">
      <w:pPr>
        <w:pStyle w:val="Zkladntext"/>
        <w:spacing w:line="280" w:lineRule="atLeast"/>
        <w:ind w:left="426" w:right="313"/>
        <w:jc w:val="both"/>
        <w:rPr>
          <w:b w:val="0"/>
        </w:rPr>
      </w:pPr>
      <w:r>
        <w:rPr>
          <w:b w:val="0"/>
        </w:rPr>
        <w:t xml:space="preserve">Maximální počet osob na 1 běh kurzu: </w:t>
      </w:r>
      <w:r w:rsidRPr="004F2DF2">
        <w:t>10 osob</w:t>
      </w:r>
    </w:p>
    <w:p w:rsidR="00CA4367" w:rsidRDefault="00CA4367" w:rsidP="00CA4367">
      <w:pPr>
        <w:pStyle w:val="Zkladntext"/>
        <w:tabs>
          <w:tab w:val="left" w:pos="426"/>
        </w:tabs>
        <w:spacing w:line="280" w:lineRule="atLeast"/>
        <w:ind w:left="720" w:right="313" w:hanging="294"/>
        <w:jc w:val="both"/>
        <w:rPr>
          <w:b w:val="0"/>
        </w:rPr>
      </w:pPr>
      <w:r>
        <w:rPr>
          <w:b w:val="0"/>
        </w:rPr>
        <w:t>Počet běhů kurzu:</w:t>
      </w:r>
      <w:r w:rsidRPr="00766747">
        <w:t xml:space="preserve"> </w:t>
      </w:r>
      <w:r>
        <w:t>2</w:t>
      </w:r>
      <w:r>
        <w:rPr>
          <w:b w:val="0"/>
        </w:rPr>
        <w:t xml:space="preserve"> (tj. 2 x 2 dny po 8 hodinách)</w:t>
      </w:r>
    </w:p>
    <w:p w:rsidR="000B6874" w:rsidRDefault="00CA67C0" w:rsidP="000B6874">
      <w:pPr>
        <w:pStyle w:val="Zkladntext"/>
        <w:tabs>
          <w:tab w:val="left" w:pos="426"/>
        </w:tabs>
        <w:spacing w:line="280" w:lineRule="atLeast"/>
        <w:ind w:left="720" w:right="313" w:hanging="294"/>
        <w:jc w:val="both"/>
        <w:rPr>
          <w:b w:val="0"/>
        </w:rPr>
      </w:pPr>
      <w:r>
        <w:rPr>
          <w:b w:val="0"/>
        </w:rPr>
        <w:t>D</w:t>
      </w:r>
      <w:r w:rsidR="000B6874" w:rsidRPr="001618BA">
        <w:rPr>
          <w:b w:val="0"/>
        </w:rPr>
        <w:t>é</w:t>
      </w:r>
      <w:r w:rsidR="000B6874">
        <w:rPr>
          <w:b w:val="0"/>
        </w:rPr>
        <w:t xml:space="preserve">lka jednoho </w:t>
      </w:r>
      <w:r w:rsidR="007F4E93">
        <w:rPr>
          <w:b w:val="0"/>
        </w:rPr>
        <w:t>běh</w:t>
      </w:r>
      <w:r w:rsidR="000B6874">
        <w:rPr>
          <w:b w:val="0"/>
        </w:rPr>
        <w:t>u</w:t>
      </w:r>
      <w:r w:rsidR="00D90F27">
        <w:rPr>
          <w:b w:val="0"/>
        </w:rPr>
        <w:t xml:space="preserve"> kurzu</w:t>
      </w:r>
      <w:r w:rsidR="000B6874">
        <w:rPr>
          <w:b w:val="0"/>
        </w:rPr>
        <w:t>:</w:t>
      </w:r>
      <w:r w:rsidR="000B6874" w:rsidRPr="001618BA">
        <w:rPr>
          <w:b w:val="0"/>
        </w:rPr>
        <w:t xml:space="preserve"> </w:t>
      </w:r>
      <w:r w:rsidR="000B6874" w:rsidRPr="00F14E5F">
        <w:t>2</w:t>
      </w:r>
      <w:r w:rsidR="000B6874">
        <w:t xml:space="preserve"> dny</w:t>
      </w:r>
      <w:r w:rsidR="000B6874">
        <w:rPr>
          <w:b w:val="0"/>
        </w:rPr>
        <w:t xml:space="preserve"> (tj. 2 x 8 hodin)</w:t>
      </w:r>
    </w:p>
    <w:p w:rsidR="00D90F27" w:rsidRDefault="00D90F27" w:rsidP="000B00AB">
      <w:pPr>
        <w:pStyle w:val="Zkladntext"/>
        <w:spacing w:line="280" w:lineRule="atLeast"/>
        <w:ind w:right="313"/>
        <w:jc w:val="both"/>
      </w:pPr>
    </w:p>
    <w:p w:rsidR="00D90F27" w:rsidRDefault="00D90F27" w:rsidP="000B00AB">
      <w:pPr>
        <w:pStyle w:val="Zkladntext"/>
        <w:spacing w:line="280" w:lineRule="atLeast"/>
        <w:ind w:right="313"/>
        <w:jc w:val="both"/>
      </w:pPr>
    </w:p>
    <w:p w:rsidR="00D90F27" w:rsidRDefault="00D90F27" w:rsidP="000B00AB">
      <w:pPr>
        <w:pStyle w:val="Zkladntext"/>
        <w:spacing w:line="280" w:lineRule="atLeast"/>
        <w:ind w:right="313"/>
        <w:jc w:val="both"/>
      </w:pPr>
    </w:p>
    <w:p w:rsidR="000B00AB" w:rsidRDefault="000B00AB" w:rsidP="000B00AB">
      <w:pPr>
        <w:pStyle w:val="Zkladntext"/>
        <w:spacing w:line="280" w:lineRule="atLeast"/>
        <w:ind w:right="313"/>
        <w:jc w:val="both"/>
      </w:pPr>
    </w:p>
    <w:p w:rsidR="00CA67C0" w:rsidRPr="00214762" w:rsidRDefault="000B00AB" w:rsidP="000B00AB">
      <w:pPr>
        <w:pStyle w:val="Zkladntext"/>
        <w:spacing w:line="280" w:lineRule="atLeast"/>
        <w:ind w:right="313"/>
        <w:jc w:val="both"/>
        <w:rPr>
          <w:u w:val="single"/>
        </w:rPr>
      </w:pPr>
      <w:r w:rsidRPr="00214762">
        <w:rPr>
          <w:u w:val="single"/>
        </w:rPr>
        <w:lastRenderedPageBreak/>
        <w:t>Další požadavky na předmět plnění</w:t>
      </w:r>
      <w:r w:rsidR="00372004">
        <w:rPr>
          <w:u w:val="single"/>
        </w:rPr>
        <w:t>:</w:t>
      </w:r>
    </w:p>
    <w:p w:rsidR="0080023F" w:rsidRPr="00214762" w:rsidRDefault="0080023F" w:rsidP="0090034B">
      <w:pPr>
        <w:pStyle w:val="Odstavecseseznamem"/>
        <w:numPr>
          <w:ilvl w:val="0"/>
          <w:numId w:val="39"/>
        </w:numPr>
        <w:spacing w:before="60" w:line="280" w:lineRule="atLeast"/>
        <w:ind w:left="426" w:hanging="284"/>
        <w:jc w:val="both"/>
        <w:rPr>
          <w:rFonts w:ascii="Arial" w:hAnsi="Arial" w:cs="Arial"/>
          <w:sz w:val="20"/>
          <w:szCs w:val="20"/>
        </w:rPr>
      </w:pPr>
      <w:r w:rsidRPr="00214762">
        <w:rPr>
          <w:rFonts w:ascii="Arial" w:hAnsi="Arial" w:cs="Arial"/>
          <w:sz w:val="20"/>
          <w:szCs w:val="20"/>
        </w:rPr>
        <w:t>tištěné materiály, předané účastníkům kurzu,</w:t>
      </w:r>
      <w:r w:rsidR="00D90F27">
        <w:rPr>
          <w:rFonts w:ascii="Arial" w:hAnsi="Arial" w:cs="Arial"/>
          <w:sz w:val="20"/>
          <w:szCs w:val="20"/>
        </w:rPr>
        <w:t xml:space="preserve"> musí být zpracovány přehledně a srozumitelně</w:t>
      </w:r>
      <w:r w:rsidR="00CA4367">
        <w:rPr>
          <w:rFonts w:ascii="Arial" w:hAnsi="Arial" w:cs="Arial"/>
          <w:sz w:val="20"/>
          <w:szCs w:val="20"/>
        </w:rPr>
        <w:t>;</w:t>
      </w:r>
    </w:p>
    <w:p w:rsidR="0080023F" w:rsidRPr="0090034B" w:rsidRDefault="0080023F" w:rsidP="0090034B">
      <w:pPr>
        <w:pStyle w:val="Odstavecseseznamem"/>
        <w:numPr>
          <w:ilvl w:val="0"/>
          <w:numId w:val="39"/>
        </w:numPr>
        <w:spacing w:before="60" w:line="280" w:lineRule="atLeast"/>
        <w:ind w:left="426" w:hanging="284"/>
        <w:jc w:val="both"/>
        <w:rPr>
          <w:rFonts w:ascii="Arial" w:hAnsi="Arial" w:cs="Arial"/>
          <w:sz w:val="20"/>
          <w:szCs w:val="20"/>
        </w:rPr>
      </w:pPr>
      <w:r w:rsidRPr="00214762">
        <w:rPr>
          <w:rFonts w:ascii="Arial" w:hAnsi="Arial" w:cs="Arial"/>
          <w:sz w:val="20"/>
          <w:szCs w:val="20"/>
        </w:rPr>
        <w:t xml:space="preserve">v prezenční části </w:t>
      </w:r>
      <w:r w:rsidR="00214762">
        <w:rPr>
          <w:rFonts w:ascii="Arial" w:hAnsi="Arial" w:cs="Arial"/>
          <w:sz w:val="20"/>
          <w:szCs w:val="20"/>
        </w:rPr>
        <w:t xml:space="preserve">kurzu </w:t>
      </w:r>
      <w:r w:rsidR="00D90F27">
        <w:rPr>
          <w:rFonts w:ascii="Arial" w:hAnsi="Arial" w:cs="Arial"/>
          <w:sz w:val="20"/>
          <w:szCs w:val="20"/>
        </w:rPr>
        <w:t>musí být</w:t>
      </w:r>
      <w:r w:rsidRPr="00214762">
        <w:rPr>
          <w:rFonts w:ascii="Arial" w:hAnsi="Arial" w:cs="Arial"/>
          <w:sz w:val="20"/>
          <w:szCs w:val="20"/>
        </w:rPr>
        <w:t xml:space="preserve"> výklad lektora spojen s aktivním zapojením účastníků kurzu</w:t>
      </w:r>
      <w:r w:rsidR="00CA4367">
        <w:rPr>
          <w:rFonts w:ascii="Arial" w:hAnsi="Arial" w:cs="Arial"/>
          <w:sz w:val="20"/>
          <w:szCs w:val="20"/>
        </w:rPr>
        <w:t>;</w:t>
      </w:r>
    </w:p>
    <w:p w:rsidR="0080023F" w:rsidRPr="00214762" w:rsidRDefault="0080023F" w:rsidP="0090034B">
      <w:pPr>
        <w:pStyle w:val="Odstavecseseznamem"/>
        <w:numPr>
          <w:ilvl w:val="0"/>
          <w:numId w:val="39"/>
        </w:numPr>
        <w:spacing w:before="60" w:line="280" w:lineRule="atLeast"/>
        <w:ind w:left="426" w:hanging="284"/>
        <w:jc w:val="both"/>
        <w:rPr>
          <w:rFonts w:ascii="Arial" w:hAnsi="Arial" w:cs="Arial"/>
          <w:sz w:val="20"/>
          <w:szCs w:val="20"/>
        </w:rPr>
      </w:pPr>
      <w:r w:rsidRPr="00214762">
        <w:rPr>
          <w:rFonts w:ascii="Arial" w:hAnsi="Arial" w:cs="Arial"/>
          <w:sz w:val="20"/>
          <w:szCs w:val="20"/>
        </w:rPr>
        <w:t>využití didaktických pomůcek a didaktické techniky lektorem</w:t>
      </w:r>
      <w:r w:rsidR="00CA4367">
        <w:rPr>
          <w:rFonts w:ascii="Arial" w:hAnsi="Arial" w:cs="Arial"/>
          <w:sz w:val="20"/>
          <w:szCs w:val="20"/>
        </w:rPr>
        <w:t>;</w:t>
      </w:r>
    </w:p>
    <w:p w:rsidR="0080023F" w:rsidRDefault="0080023F" w:rsidP="0090034B">
      <w:pPr>
        <w:pStyle w:val="Odstavecseseznamem"/>
        <w:numPr>
          <w:ilvl w:val="0"/>
          <w:numId w:val="39"/>
        </w:numPr>
        <w:spacing w:before="60" w:line="280" w:lineRule="atLeast"/>
        <w:ind w:left="426" w:hanging="284"/>
        <w:jc w:val="both"/>
        <w:rPr>
          <w:rFonts w:ascii="Arial" w:hAnsi="Arial" w:cs="Arial"/>
          <w:sz w:val="20"/>
          <w:szCs w:val="20"/>
        </w:rPr>
      </w:pPr>
      <w:r w:rsidRPr="00214762">
        <w:rPr>
          <w:rFonts w:ascii="Arial" w:hAnsi="Arial" w:cs="Arial"/>
          <w:sz w:val="20"/>
          <w:szCs w:val="20"/>
        </w:rPr>
        <w:t xml:space="preserve">lhůta pro vyhodnocení závěrečných </w:t>
      </w:r>
      <w:r w:rsidR="0090034B">
        <w:rPr>
          <w:rFonts w:ascii="Arial" w:hAnsi="Arial" w:cs="Arial"/>
          <w:sz w:val="20"/>
          <w:szCs w:val="20"/>
        </w:rPr>
        <w:t xml:space="preserve">písemných </w:t>
      </w:r>
      <w:r w:rsidRPr="00214762">
        <w:rPr>
          <w:rFonts w:ascii="Arial" w:hAnsi="Arial" w:cs="Arial"/>
          <w:sz w:val="20"/>
          <w:szCs w:val="20"/>
        </w:rPr>
        <w:t>testů pro kurzy a),</w:t>
      </w:r>
      <w:r w:rsidR="00A67106">
        <w:rPr>
          <w:rFonts w:ascii="Arial" w:hAnsi="Arial" w:cs="Arial"/>
          <w:sz w:val="20"/>
          <w:szCs w:val="20"/>
        </w:rPr>
        <w:t xml:space="preserve"> </w:t>
      </w:r>
      <w:r w:rsidR="00282BE5">
        <w:rPr>
          <w:rFonts w:ascii="Arial" w:hAnsi="Arial" w:cs="Arial"/>
          <w:sz w:val="20"/>
          <w:szCs w:val="20"/>
        </w:rPr>
        <w:t>c),</w:t>
      </w:r>
      <w:r w:rsidR="00214762">
        <w:rPr>
          <w:rFonts w:ascii="Arial" w:hAnsi="Arial" w:cs="Arial"/>
          <w:sz w:val="20"/>
          <w:szCs w:val="20"/>
        </w:rPr>
        <w:t xml:space="preserve"> </w:t>
      </w:r>
      <w:r w:rsidRPr="00214762">
        <w:rPr>
          <w:rFonts w:ascii="Arial" w:hAnsi="Arial" w:cs="Arial"/>
          <w:sz w:val="20"/>
          <w:szCs w:val="20"/>
        </w:rPr>
        <w:t>d),</w:t>
      </w:r>
      <w:r w:rsidR="00214762">
        <w:rPr>
          <w:rFonts w:ascii="Arial" w:hAnsi="Arial" w:cs="Arial"/>
          <w:sz w:val="20"/>
          <w:szCs w:val="20"/>
        </w:rPr>
        <w:t xml:space="preserve"> </w:t>
      </w:r>
      <w:r w:rsidRPr="00214762">
        <w:rPr>
          <w:rFonts w:ascii="Arial" w:hAnsi="Arial" w:cs="Arial"/>
          <w:sz w:val="20"/>
          <w:szCs w:val="20"/>
        </w:rPr>
        <w:t>e),</w:t>
      </w:r>
      <w:r w:rsidR="00214762">
        <w:rPr>
          <w:rFonts w:ascii="Arial" w:hAnsi="Arial" w:cs="Arial"/>
          <w:sz w:val="20"/>
          <w:szCs w:val="20"/>
        </w:rPr>
        <w:t xml:space="preserve"> </w:t>
      </w:r>
      <w:r w:rsidRPr="00214762">
        <w:rPr>
          <w:rFonts w:ascii="Arial" w:hAnsi="Arial" w:cs="Arial"/>
          <w:sz w:val="20"/>
          <w:szCs w:val="20"/>
        </w:rPr>
        <w:t>f)</w:t>
      </w:r>
      <w:r w:rsidR="00282BE5">
        <w:rPr>
          <w:rFonts w:ascii="Arial" w:hAnsi="Arial" w:cs="Arial"/>
          <w:sz w:val="20"/>
          <w:szCs w:val="20"/>
        </w:rPr>
        <w:t xml:space="preserve"> a </w:t>
      </w:r>
      <w:r w:rsidRPr="00214762">
        <w:rPr>
          <w:rFonts w:ascii="Arial" w:hAnsi="Arial" w:cs="Arial"/>
          <w:sz w:val="20"/>
          <w:szCs w:val="20"/>
        </w:rPr>
        <w:t>g) je max. 2</w:t>
      </w:r>
      <w:r w:rsidR="00CA4367">
        <w:rPr>
          <w:rFonts w:ascii="Arial" w:hAnsi="Arial" w:cs="Arial"/>
          <w:sz w:val="20"/>
          <w:szCs w:val="20"/>
        </w:rPr>
        <w:t> </w:t>
      </w:r>
      <w:r w:rsidRPr="00214762">
        <w:rPr>
          <w:rFonts w:ascii="Arial" w:hAnsi="Arial" w:cs="Arial"/>
          <w:sz w:val="20"/>
          <w:szCs w:val="20"/>
        </w:rPr>
        <w:t>týdny po</w:t>
      </w:r>
      <w:r w:rsidR="00214762">
        <w:rPr>
          <w:rFonts w:ascii="Arial" w:hAnsi="Arial" w:cs="Arial"/>
          <w:sz w:val="20"/>
          <w:szCs w:val="20"/>
        </w:rPr>
        <w:t> </w:t>
      </w:r>
      <w:r w:rsidRPr="00214762">
        <w:rPr>
          <w:rFonts w:ascii="Arial" w:hAnsi="Arial" w:cs="Arial"/>
          <w:sz w:val="20"/>
          <w:szCs w:val="20"/>
        </w:rPr>
        <w:t>skončení prezenčního kurzu</w:t>
      </w:r>
      <w:r w:rsidR="00CA4367">
        <w:rPr>
          <w:rFonts w:ascii="Arial" w:hAnsi="Arial" w:cs="Arial"/>
          <w:sz w:val="20"/>
          <w:szCs w:val="20"/>
        </w:rPr>
        <w:t>;</w:t>
      </w:r>
    </w:p>
    <w:p w:rsidR="00DD07CA" w:rsidRDefault="00DD07CA" w:rsidP="0090034B">
      <w:pPr>
        <w:pStyle w:val="Zkladntext"/>
        <w:numPr>
          <w:ilvl w:val="0"/>
          <w:numId w:val="39"/>
        </w:numPr>
        <w:suppressAutoHyphens/>
        <w:spacing w:before="60" w:line="280" w:lineRule="atLeast"/>
        <w:ind w:left="426" w:hanging="284"/>
        <w:jc w:val="both"/>
        <w:rPr>
          <w:b w:val="0"/>
        </w:rPr>
      </w:pPr>
      <w:r>
        <w:rPr>
          <w:b w:val="0"/>
        </w:rPr>
        <w:t xml:space="preserve">v průběhu </w:t>
      </w:r>
      <w:r w:rsidR="0090034B">
        <w:rPr>
          <w:b w:val="0"/>
        </w:rPr>
        <w:t>kurzu (v případech</w:t>
      </w:r>
      <w:r>
        <w:rPr>
          <w:b w:val="0"/>
        </w:rPr>
        <w:t xml:space="preserve">, kde to bude možné), je uchazeč povinen zajistit, aby byl kladen důraz na  </w:t>
      </w:r>
      <w:proofErr w:type="spellStart"/>
      <w:r>
        <w:rPr>
          <w:b w:val="0"/>
        </w:rPr>
        <w:t>hands</w:t>
      </w:r>
      <w:proofErr w:type="spellEnd"/>
      <w:r>
        <w:rPr>
          <w:b w:val="0"/>
        </w:rPr>
        <w:t>-on přístup, tedy maximální aktivní zapojení účastníků</w:t>
      </w:r>
      <w:r w:rsidR="0090034B">
        <w:rPr>
          <w:b w:val="0"/>
        </w:rPr>
        <w:t xml:space="preserve"> kurzu</w:t>
      </w:r>
      <w:r>
        <w:rPr>
          <w:b w:val="0"/>
        </w:rPr>
        <w:t xml:space="preserve"> do průběhu </w:t>
      </w:r>
      <w:r w:rsidR="0090034B">
        <w:rPr>
          <w:b w:val="0"/>
        </w:rPr>
        <w:t>kurzu,</w:t>
      </w:r>
      <w:r>
        <w:rPr>
          <w:b w:val="0"/>
        </w:rPr>
        <w:t xml:space="preserve"> a</w:t>
      </w:r>
      <w:r w:rsidR="0090034B">
        <w:rPr>
          <w:b w:val="0"/>
        </w:rPr>
        <w:t> </w:t>
      </w:r>
      <w:r>
        <w:rPr>
          <w:b w:val="0"/>
        </w:rPr>
        <w:t>to formou názorných příkladů a samostatného řešení modelových situací</w:t>
      </w:r>
      <w:r w:rsidR="00CA4367">
        <w:rPr>
          <w:b w:val="0"/>
        </w:rPr>
        <w:t>;</w:t>
      </w:r>
    </w:p>
    <w:p w:rsidR="00DF3DDC" w:rsidRPr="00DF3DDC" w:rsidRDefault="00C370C5" w:rsidP="0090034B">
      <w:pPr>
        <w:pStyle w:val="Zkladntext"/>
        <w:numPr>
          <w:ilvl w:val="0"/>
          <w:numId w:val="39"/>
        </w:numPr>
        <w:suppressAutoHyphens/>
        <w:spacing w:before="60" w:line="280" w:lineRule="atLeast"/>
        <w:ind w:left="426" w:hanging="284"/>
        <w:jc w:val="both"/>
        <w:rPr>
          <w:b w:val="0"/>
        </w:rPr>
      </w:pPr>
      <w:r>
        <w:rPr>
          <w:b w:val="0"/>
        </w:rPr>
        <w:t>j</w:t>
      </w:r>
      <w:r w:rsidR="00DF3DDC">
        <w:rPr>
          <w:b w:val="0"/>
        </w:rPr>
        <w:t xml:space="preserve">eden </w:t>
      </w:r>
      <w:r w:rsidR="007F4E93">
        <w:rPr>
          <w:b w:val="0"/>
        </w:rPr>
        <w:t>běh</w:t>
      </w:r>
      <w:r w:rsidR="00DF3DDC">
        <w:rPr>
          <w:b w:val="0"/>
        </w:rPr>
        <w:t xml:space="preserve"> </w:t>
      </w:r>
      <w:r w:rsidR="0090034B">
        <w:rPr>
          <w:b w:val="0"/>
        </w:rPr>
        <w:t xml:space="preserve">kurzu </w:t>
      </w:r>
      <w:r w:rsidR="00DF3DDC">
        <w:rPr>
          <w:b w:val="0"/>
        </w:rPr>
        <w:t xml:space="preserve">musí proběhnout vždy v rámci </w:t>
      </w:r>
      <w:r w:rsidR="0090034B">
        <w:rPr>
          <w:b w:val="0"/>
        </w:rPr>
        <w:t>1</w:t>
      </w:r>
      <w:r w:rsidR="00DF3DDC">
        <w:rPr>
          <w:b w:val="0"/>
        </w:rPr>
        <w:t xml:space="preserve"> týdne, dny na sebe ale nemusí navazova</w:t>
      </w:r>
      <w:r w:rsidR="00CA4367">
        <w:rPr>
          <w:b w:val="0"/>
        </w:rPr>
        <w:t xml:space="preserve">t, </w:t>
      </w:r>
      <w:r w:rsidR="00CA4367">
        <w:rPr>
          <w:b w:val="0"/>
          <w:u w:val="single"/>
        </w:rPr>
        <w:t>v</w:t>
      </w:r>
      <w:r w:rsidR="001F5C00" w:rsidRPr="0090034B">
        <w:rPr>
          <w:b w:val="0"/>
          <w:u w:val="single"/>
        </w:rPr>
        <w:t xml:space="preserve">ýjimku tvoří pouze pětidenní školení, které může být rozloženo do </w:t>
      </w:r>
      <w:r w:rsidR="0090034B" w:rsidRPr="0090034B">
        <w:rPr>
          <w:b w:val="0"/>
          <w:u w:val="single"/>
        </w:rPr>
        <w:t>2</w:t>
      </w:r>
      <w:r w:rsidR="001F5C00" w:rsidRPr="0090034B">
        <w:rPr>
          <w:b w:val="0"/>
          <w:u w:val="single"/>
        </w:rPr>
        <w:t xml:space="preserve"> týdnů.</w:t>
      </w:r>
    </w:p>
    <w:p w:rsidR="0080023F" w:rsidRDefault="0080023F" w:rsidP="0090034B">
      <w:pPr>
        <w:pStyle w:val="Zkladntext"/>
        <w:suppressAutoHyphens/>
        <w:spacing w:line="280" w:lineRule="atLeast"/>
        <w:ind w:right="313"/>
        <w:jc w:val="both"/>
        <w:rPr>
          <w:b w:val="0"/>
        </w:rPr>
      </w:pPr>
    </w:p>
    <w:p w:rsidR="00704F0F" w:rsidRPr="000B00AB" w:rsidRDefault="00704F0F" w:rsidP="0090034B">
      <w:pPr>
        <w:pStyle w:val="Zkladntext"/>
        <w:suppressAutoHyphens/>
        <w:spacing w:line="280" w:lineRule="atLeast"/>
        <w:ind w:right="313"/>
        <w:jc w:val="both"/>
        <w:rPr>
          <w:b w:val="0"/>
        </w:rPr>
      </w:pPr>
    </w:p>
    <w:p w:rsidR="008466AE" w:rsidRPr="003C1FC7" w:rsidRDefault="008466AE" w:rsidP="0090034B">
      <w:pPr>
        <w:pStyle w:val="Zkladntext"/>
        <w:suppressAutoHyphens/>
        <w:spacing w:line="280" w:lineRule="atLeast"/>
        <w:ind w:right="313"/>
        <w:jc w:val="both"/>
        <w:rPr>
          <w:u w:val="single"/>
        </w:rPr>
      </w:pPr>
      <w:r w:rsidRPr="003C1FC7">
        <w:rPr>
          <w:u w:val="single"/>
        </w:rPr>
        <w:t>Požadavky na e-</w:t>
      </w:r>
      <w:proofErr w:type="spellStart"/>
      <w:r w:rsidRPr="003C1FC7">
        <w:rPr>
          <w:u w:val="single"/>
        </w:rPr>
        <w:t>learning</w:t>
      </w:r>
      <w:proofErr w:type="spellEnd"/>
      <w:r w:rsidR="00CE434C" w:rsidRPr="003C1FC7">
        <w:rPr>
          <w:u w:val="single"/>
        </w:rPr>
        <w:t>:</w:t>
      </w:r>
    </w:p>
    <w:p w:rsidR="0090034B" w:rsidRDefault="008466AE" w:rsidP="0090034B">
      <w:pPr>
        <w:pStyle w:val="Odstavecseseznamem"/>
        <w:numPr>
          <w:ilvl w:val="0"/>
          <w:numId w:val="40"/>
        </w:numPr>
        <w:spacing w:before="60" w:line="280" w:lineRule="atLeast"/>
        <w:ind w:left="426" w:hanging="284"/>
        <w:jc w:val="both"/>
        <w:rPr>
          <w:rFonts w:ascii="Arial" w:hAnsi="Arial" w:cs="Arial"/>
          <w:sz w:val="20"/>
          <w:szCs w:val="20"/>
        </w:rPr>
      </w:pPr>
      <w:r w:rsidRPr="00647FFE">
        <w:rPr>
          <w:rFonts w:ascii="Arial" w:hAnsi="Arial" w:cs="Arial"/>
          <w:sz w:val="20"/>
          <w:szCs w:val="20"/>
        </w:rPr>
        <w:t>srozumitelný, přehledný a interaktivní e-</w:t>
      </w:r>
      <w:proofErr w:type="spellStart"/>
      <w:r w:rsidRPr="00647FFE">
        <w:rPr>
          <w:rFonts w:ascii="Arial" w:hAnsi="Arial" w:cs="Arial"/>
          <w:sz w:val="20"/>
          <w:szCs w:val="20"/>
        </w:rPr>
        <w:t>learning</w:t>
      </w:r>
      <w:proofErr w:type="spellEnd"/>
      <w:r w:rsidRPr="00647FFE">
        <w:rPr>
          <w:rFonts w:ascii="Arial" w:hAnsi="Arial" w:cs="Arial"/>
          <w:sz w:val="20"/>
          <w:szCs w:val="20"/>
        </w:rPr>
        <w:t xml:space="preserve"> v</w:t>
      </w:r>
      <w:r w:rsidRPr="00C31005">
        <w:rPr>
          <w:rFonts w:ascii="Arial" w:hAnsi="Arial" w:cs="Arial"/>
          <w:sz w:val="20"/>
          <w:szCs w:val="20"/>
        </w:rPr>
        <w:t xml:space="preserve"> rozsahu minimálně 20 </w:t>
      </w:r>
      <w:r w:rsidR="00F572F9" w:rsidRPr="00C31005">
        <w:rPr>
          <w:rFonts w:ascii="Arial" w:hAnsi="Arial" w:cs="Arial"/>
          <w:sz w:val="20"/>
          <w:szCs w:val="20"/>
        </w:rPr>
        <w:t>„</w:t>
      </w:r>
      <w:proofErr w:type="spellStart"/>
      <w:r w:rsidR="000B00AB" w:rsidRPr="00C31005">
        <w:rPr>
          <w:rFonts w:ascii="Arial" w:hAnsi="Arial" w:cs="Arial"/>
          <w:sz w:val="20"/>
          <w:szCs w:val="20"/>
        </w:rPr>
        <w:t>s</w:t>
      </w:r>
      <w:r w:rsidR="00F572F9" w:rsidRPr="00C31005">
        <w:rPr>
          <w:rFonts w:ascii="Arial" w:hAnsi="Arial" w:cs="Arial"/>
          <w:sz w:val="20"/>
          <w:szCs w:val="20"/>
        </w:rPr>
        <w:t>l</w:t>
      </w:r>
      <w:r w:rsidR="00B7399A" w:rsidRPr="00C31005">
        <w:rPr>
          <w:rFonts w:ascii="Arial" w:hAnsi="Arial" w:cs="Arial"/>
          <w:sz w:val="20"/>
          <w:szCs w:val="20"/>
        </w:rPr>
        <w:t>i</w:t>
      </w:r>
      <w:r w:rsidR="000B00AB" w:rsidRPr="00647FFE">
        <w:rPr>
          <w:rFonts w:ascii="Arial" w:hAnsi="Arial" w:cs="Arial"/>
          <w:sz w:val="20"/>
          <w:szCs w:val="20"/>
        </w:rPr>
        <w:t>d</w:t>
      </w:r>
      <w:r w:rsidR="00F572F9" w:rsidRPr="00647FFE">
        <w:rPr>
          <w:rFonts w:ascii="Arial" w:hAnsi="Arial" w:cs="Arial"/>
          <w:sz w:val="20"/>
          <w:szCs w:val="20"/>
        </w:rPr>
        <w:t>e</w:t>
      </w:r>
      <w:r w:rsidR="000B00AB" w:rsidRPr="00647FFE">
        <w:rPr>
          <w:rFonts w:ascii="Arial" w:hAnsi="Arial" w:cs="Arial"/>
          <w:sz w:val="20"/>
          <w:szCs w:val="20"/>
        </w:rPr>
        <w:t>ů</w:t>
      </w:r>
      <w:proofErr w:type="spellEnd"/>
      <w:r w:rsidR="00F572F9" w:rsidRPr="00647FFE">
        <w:rPr>
          <w:rFonts w:ascii="Arial" w:hAnsi="Arial" w:cs="Arial"/>
          <w:sz w:val="20"/>
          <w:szCs w:val="20"/>
        </w:rPr>
        <w:t>“ (=</w:t>
      </w:r>
      <w:r w:rsidR="00C370C5" w:rsidRPr="00400656">
        <w:rPr>
          <w:rFonts w:ascii="Arial" w:hAnsi="Arial" w:cs="Arial"/>
          <w:sz w:val="20"/>
          <w:szCs w:val="20"/>
        </w:rPr>
        <w:t xml:space="preserve"> </w:t>
      </w:r>
      <w:r w:rsidR="00F572F9" w:rsidRPr="00647FFE">
        <w:rPr>
          <w:rFonts w:ascii="Arial" w:hAnsi="Arial" w:cs="Arial"/>
          <w:sz w:val="20"/>
          <w:szCs w:val="20"/>
        </w:rPr>
        <w:t>obrazovek)</w:t>
      </w:r>
      <w:r w:rsidR="00C370C5" w:rsidRPr="00400656">
        <w:rPr>
          <w:rFonts w:ascii="Arial" w:hAnsi="Arial" w:cs="Arial"/>
          <w:sz w:val="20"/>
          <w:szCs w:val="20"/>
        </w:rPr>
        <w:t>, který</w:t>
      </w:r>
      <w:r w:rsidR="000B00AB" w:rsidRPr="00647FFE">
        <w:rPr>
          <w:rFonts w:ascii="Arial" w:hAnsi="Arial" w:cs="Arial"/>
          <w:sz w:val="20"/>
          <w:szCs w:val="20"/>
        </w:rPr>
        <w:t xml:space="preserve"> </w:t>
      </w:r>
      <w:r w:rsidRPr="00C31005">
        <w:rPr>
          <w:rFonts w:ascii="Arial" w:hAnsi="Arial" w:cs="Arial"/>
          <w:sz w:val="20"/>
          <w:szCs w:val="20"/>
        </w:rPr>
        <w:t xml:space="preserve">bude zpřístupněn vždy 2 týdny před začátkem </w:t>
      </w:r>
      <w:r w:rsidR="0090034B">
        <w:rPr>
          <w:rFonts w:ascii="Arial" w:hAnsi="Arial" w:cs="Arial"/>
          <w:sz w:val="20"/>
          <w:szCs w:val="20"/>
        </w:rPr>
        <w:t xml:space="preserve">prezenčního </w:t>
      </w:r>
      <w:r w:rsidRPr="00C31005">
        <w:rPr>
          <w:rFonts w:ascii="Arial" w:hAnsi="Arial" w:cs="Arial"/>
          <w:sz w:val="20"/>
          <w:szCs w:val="20"/>
        </w:rPr>
        <w:t>kurzu</w:t>
      </w:r>
      <w:r w:rsidR="002179E4" w:rsidRPr="00C31005">
        <w:rPr>
          <w:rFonts w:ascii="Arial" w:hAnsi="Arial" w:cs="Arial"/>
          <w:sz w:val="20"/>
          <w:szCs w:val="20"/>
        </w:rPr>
        <w:t xml:space="preserve"> na webových stránkách uchazeče</w:t>
      </w:r>
      <w:r w:rsidR="00CA4367">
        <w:rPr>
          <w:rFonts w:ascii="Arial" w:hAnsi="Arial" w:cs="Arial"/>
          <w:sz w:val="20"/>
          <w:szCs w:val="20"/>
        </w:rPr>
        <w:t>;</w:t>
      </w:r>
    </w:p>
    <w:p w:rsidR="008466AE" w:rsidRPr="00C31005" w:rsidRDefault="00CA4367" w:rsidP="0090034B">
      <w:pPr>
        <w:pStyle w:val="Odstavecseseznamem"/>
        <w:numPr>
          <w:ilvl w:val="0"/>
          <w:numId w:val="40"/>
        </w:numPr>
        <w:spacing w:before="60" w:line="280" w:lineRule="atLeast"/>
        <w:ind w:left="426" w:hanging="284"/>
        <w:jc w:val="both"/>
        <w:rPr>
          <w:rFonts w:ascii="Arial" w:hAnsi="Arial" w:cs="Arial"/>
          <w:sz w:val="20"/>
          <w:szCs w:val="20"/>
        </w:rPr>
      </w:pPr>
      <w:r>
        <w:rPr>
          <w:rFonts w:ascii="Arial" w:hAnsi="Arial" w:cs="Arial"/>
          <w:sz w:val="20"/>
          <w:szCs w:val="20"/>
        </w:rPr>
        <w:t>u</w:t>
      </w:r>
      <w:r w:rsidR="0090034B">
        <w:rPr>
          <w:rFonts w:ascii="Arial" w:hAnsi="Arial" w:cs="Arial"/>
          <w:sz w:val="20"/>
          <w:szCs w:val="20"/>
        </w:rPr>
        <w:t>chazeč je povinen zaslat p</w:t>
      </w:r>
      <w:r w:rsidR="008466AE" w:rsidRPr="00647FFE">
        <w:rPr>
          <w:rFonts w:ascii="Arial" w:hAnsi="Arial" w:cs="Arial"/>
          <w:sz w:val="20"/>
          <w:szCs w:val="20"/>
        </w:rPr>
        <w:t>ozvánk</w:t>
      </w:r>
      <w:r w:rsidR="0090034B">
        <w:rPr>
          <w:rFonts w:ascii="Arial" w:hAnsi="Arial" w:cs="Arial"/>
          <w:sz w:val="20"/>
          <w:szCs w:val="20"/>
        </w:rPr>
        <w:t>u účastníkům</w:t>
      </w:r>
      <w:r w:rsidR="00C370C5" w:rsidRPr="00400656">
        <w:rPr>
          <w:rFonts w:ascii="Arial" w:hAnsi="Arial" w:cs="Arial"/>
          <w:sz w:val="20"/>
          <w:szCs w:val="20"/>
        </w:rPr>
        <w:t xml:space="preserve"> </w:t>
      </w:r>
      <w:r w:rsidR="0090034B">
        <w:rPr>
          <w:rFonts w:ascii="Arial" w:hAnsi="Arial" w:cs="Arial"/>
          <w:sz w:val="20"/>
          <w:szCs w:val="20"/>
        </w:rPr>
        <w:t xml:space="preserve">kurzu </w:t>
      </w:r>
      <w:r w:rsidR="00C2797D" w:rsidRPr="00647FFE">
        <w:rPr>
          <w:rFonts w:ascii="Arial" w:hAnsi="Arial" w:cs="Arial"/>
          <w:sz w:val="20"/>
          <w:szCs w:val="20"/>
        </w:rPr>
        <w:t>elektronicky (pozvánka MS Outlook)</w:t>
      </w:r>
      <w:r w:rsidR="0090034B">
        <w:rPr>
          <w:rFonts w:ascii="Arial" w:hAnsi="Arial" w:cs="Arial"/>
          <w:sz w:val="20"/>
          <w:szCs w:val="20"/>
        </w:rPr>
        <w:t>, která musí</w:t>
      </w:r>
      <w:r w:rsidR="002179E4" w:rsidRPr="00C31005">
        <w:rPr>
          <w:rFonts w:ascii="Arial" w:hAnsi="Arial" w:cs="Arial"/>
          <w:sz w:val="20"/>
          <w:szCs w:val="20"/>
        </w:rPr>
        <w:t xml:space="preserve"> obsahovat hypertextový odkaz na e-</w:t>
      </w:r>
      <w:proofErr w:type="spellStart"/>
      <w:r w:rsidR="002179E4" w:rsidRPr="00C31005">
        <w:rPr>
          <w:rFonts w:ascii="Arial" w:hAnsi="Arial" w:cs="Arial"/>
          <w:sz w:val="20"/>
          <w:szCs w:val="20"/>
        </w:rPr>
        <w:t>learning</w:t>
      </w:r>
      <w:proofErr w:type="spellEnd"/>
      <w:r>
        <w:rPr>
          <w:rFonts w:ascii="Arial" w:hAnsi="Arial" w:cs="Arial"/>
          <w:sz w:val="20"/>
          <w:szCs w:val="20"/>
        </w:rPr>
        <w:t>;</w:t>
      </w:r>
    </w:p>
    <w:p w:rsidR="008466AE" w:rsidRPr="00647FFE" w:rsidRDefault="008466AE" w:rsidP="0090034B">
      <w:pPr>
        <w:pStyle w:val="Odstavecseseznamem"/>
        <w:numPr>
          <w:ilvl w:val="0"/>
          <w:numId w:val="40"/>
        </w:numPr>
        <w:spacing w:before="60" w:line="280" w:lineRule="atLeast"/>
        <w:ind w:left="426" w:hanging="284"/>
        <w:jc w:val="both"/>
        <w:rPr>
          <w:rFonts w:ascii="Arial" w:hAnsi="Arial" w:cs="Arial"/>
          <w:sz w:val="20"/>
          <w:szCs w:val="20"/>
        </w:rPr>
      </w:pPr>
      <w:r w:rsidRPr="00647FFE">
        <w:rPr>
          <w:rFonts w:ascii="Arial" w:hAnsi="Arial" w:cs="Arial"/>
          <w:sz w:val="20"/>
          <w:szCs w:val="20"/>
        </w:rPr>
        <w:t>e-</w:t>
      </w:r>
      <w:proofErr w:type="spellStart"/>
      <w:r w:rsidRPr="00647FFE">
        <w:rPr>
          <w:rFonts w:ascii="Arial" w:hAnsi="Arial" w:cs="Arial"/>
          <w:sz w:val="20"/>
          <w:szCs w:val="20"/>
        </w:rPr>
        <w:t>learning</w:t>
      </w:r>
      <w:proofErr w:type="spellEnd"/>
      <w:r w:rsidRPr="00647FFE">
        <w:rPr>
          <w:rFonts w:ascii="Arial" w:hAnsi="Arial" w:cs="Arial"/>
          <w:sz w:val="20"/>
          <w:szCs w:val="20"/>
        </w:rPr>
        <w:t xml:space="preserve"> </w:t>
      </w:r>
      <w:r w:rsidR="0090034B">
        <w:rPr>
          <w:rFonts w:ascii="Arial" w:hAnsi="Arial" w:cs="Arial"/>
          <w:sz w:val="20"/>
          <w:szCs w:val="20"/>
        </w:rPr>
        <w:t>musí</w:t>
      </w:r>
      <w:r w:rsidRPr="00647FFE">
        <w:rPr>
          <w:rFonts w:ascii="Arial" w:hAnsi="Arial" w:cs="Arial"/>
          <w:sz w:val="20"/>
          <w:szCs w:val="20"/>
        </w:rPr>
        <w:t xml:space="preserve"> obsahovat základní informace, které seznámí účastníky</w:t>
      </w:r>
      <w:r w:rsidR="0090034B">
        <w:rPr>
          <w:rFonts w:ascii="Arial" w:hAnsi="Arial" w:cs="Arial"/>
          <w:sz w:val="20"/>
          <w:szCs w:val="20"/>
        </w:rPr>
        <w:t xml:space="preserve"> kurzu s tématem kurzu </w:t>
      </w:r>
      <w:r w:rsidRPr="00647FFE">
        <w:rPr>
          <w:rFonts w:ascii="Arial" w:hAnsi="Arial" w:cs="Arial"/>
          <w:sz w:val="20"/>
          <w:szCs w:val="20"/>
        </w:rPr>
        <w:t>a usnadní jim vstup do prezenční části kurzu</w:t>
      </w:r>
      <w:r w:rsidR="00CA4367">
        <w:rPr>
          <w:rFonts w:ascii="Arial" w:hAnsi="Arial" w:cs="Arial"/>
          <w:sz w:val="20"/>
          <w:szCs w:val="20"/>
        </w:rPr>
        <w:t>;</w:t>
      </w:r>
    </w:p>
    <w:p w:rsidR="008466AE" w:rsidRPr="00C31005" w:rsidRDefault="008466AE" w:rsidP="0090034B">
      <w:pPr>
        <w:pStyle w:val="Odstavecseseznamem"/>
        <w:numPr>
          <w:ilvl w:val="0"/>
          <w:numId w:val="40"/>
        </w:numPr>
        <w:spacing w:before="60" w:line="280" w:lineRule="atLeast"/>
        <w:ind w:left="426" w:hanging="284"/>
        <w:jc w:val="both"/>
        <w:rPr>
          <w:rFonts w:ascii="Arial" w:hAnsi="Arial" w:cs="Arial"/>
          <w:sz w:val="20"/>
          <w:szCs w:val="20"/>
        </w:rPr>
      </w:pPr>
      <w:r w:rsidRPr="00647FFE">
        <w:rPr>
          <w:rFonts w:ascii="Arial" w:hAnsi="Arial" w:cs="Arial"/>
          <w:sz w:val="20"/>
          <w:szCs w:val="20"/>
        </w:rPr>
        <w:t xml:space="preserve">následná prezenční skupinová výuka </w:t>
      </w:r>
      <w:r w:rsidR="0090034B">
        <w:rPr>
          <w:rFonts w:ascii="Arial" w:hAnsi="Arial" w:cs="Arial"/>
          <w:sz w:val="20"/>
          <w:szCs w:val="20"/>
        </w:rPr>
        <w:t>musí</w:t>
      </w:r>
      <w:r w:rsidRPr="00647FFE">
        <w:rPr>
          <w:rFonts w:ascii="Arial" w:hAnsi="Arial" w:cs="Arial"/>
          <w:sz w:val="20"/>
          <w:szCs w:val="20"/>
        </w:rPr>
        <w:t xml:space="preserve"> navazovat na e-</w:t>
      </w:r>
      <w:proofErr w:type="spellStart"/>
      <w:r w:rsidRPr="00647FFE">
        <w:rPr>
          <w:rFonts w:ascii="Arial" w:hAnsi="Arial" w:cs="Arial"/>
          <w:sz w:val="20"/>
          <w:szCs w:val="20"/>
        </w:rPr>
        <w:t>learning</w:t>
      </w:r>
      <w:proofErr w:type="spellEnd"/>
      <w:r w:rsidRPr="00647FFE">
        <w:rPr>
          <w:rFonts w:ascii="Arial" w:hAnsi="Arial" w:cs="Arial"/>
          <w:sz w:val="20"/>
          <w:szCs w:val="20"/>
        </w:rPr>
        <w:t xml:space="preserve"> a </w:t>
      </w:r>
      <w:r w:rsidR="0090034B">
        <w:rPr>
          <w:rFonts w:ascii="Arial" w:hAnsi="Arial" w:cs="Arial"/>
          <w:sz w:val="20"/>
          <w:szCs w:val="20"/>
        </w:rPr>
        <w:t>musí</w:t>
      </w:r>
      <w:r w:rsidRPr="00647FFE">
        <w:rPr>
          <w:rFonts w:ascii="Arial" w:hAnsi="Arial" w:cs="Arial"/>
          <w:sz w:val="20"/>
          <w:szCs w:val="20"/>
        </w:rPr>
        <w:t xml:space="preserve"> jej doplňovat a</w:t>
      </w:r>
      <w:r w:rsidR="00400656">
        <w:rPr>
          <w:rFonts w:ascii="Arial" w:hAnsi="Arial" w:cs="Arial"/>
          <w:sz w:val="20"/>
          <w:szCs w:val="20"/>
        </w:rPr>
        <w:t> </w:t>
      </w:r>
      <w:r w:rsidRPr="00647FFE">
        <w:rPr>
          <w:rFonts w:ascii="Arial" w:hAnsi="Arial" w:cs="Arial"/>
          <w:sz w:val="20"/>
          <w:szCs w:val="20"/>
        </w:rPr>
        <w:t>rozšiřovat</w:t>
      </w:r>
      <w:r w:rsidR="00CA4367">
        <w:rPr>
          <w:rFonts w:ascii="Arial" w:hAnsi="Arial" w:cs="Arial"/>
          <w:sz w:val="20"/>
          <w:szCs w:val="20"/>
        </w:rPr>
        <w:t>;</w:t>
      </w:r>
    </w:p>
    <w:p w:rsidR="008466AE" w:rsidRDefault="00EB2ADC" w:rsidP="0090034B">
      <w:pPr>
        <w:pStyle w:val="Odstavecseseznamem"/>
        <w:numPr>
          <w:ilvl w:val="0"/>
          <w:numId w:val="40"/>
        </w:numPr>
        <w:spacing w:before="60" w:line="280" w:lineRule="atLeast"/>
        <w:ind w:left="426" w:hanging="284"/>
        <w:jc w:val="both"/>
        <w:rPr>
          <w:rFonts w:ascii="Arial" w:hAnsi="Arial" w:cs="Arial"/>
          <w:sz w:val="20"/>
          <w:szCs w:val="20"/>
        </w:rPr>
      </w:pPr>
      <w:r w:rsidRPr="00400656">
        <w:rPr>
          <w:rFonts w:ascii="Arial" w:hAnsi="Arial" w:cs="Arial"/>
          <w:sz w:val="20"/>
          <w:szCs w:val="20"/>
        </w:rPr>
        <w:t>p</w:t>
      </w:r>
      <w:r w:rsidR="002179E4" w:rsidRPr="00647FFE">
        <w:rPr>
          <w:rFonts w:ascii="Arial" w:hAnsi="Arial" w:cs="Arial"/>
          <w:sz w:val="20"/>
          <w:szCs w:val="20"/>
        </w:rPr>
        <w:t xml:space="preserve">o </w:t>
      </w:r>
      <w:r w:rsidR="002179E4" w:rsidRPr="00C31005">
        <w:rPr>
          <w:rFonts w:ascii="Arial" w:hAnsi="Arial" w:cs="Arial"/>
          <w:sz w:val="20"/>
          <w:szCs w:val="20"/>
        </w:rPr>
        <w:t xml:space="preserve">ukončení všech kurzů </w:t>
      </w:r>
      <w:r w:rsidR="0090034B">
        <w:rPr>
          <w:rFonts w:ascii="Arial" w:hAnsi="Arial" w:cs="Arial"/>
          <w:sz w:val="20"/>
          <w:szCs w:val="20"/>
        </w:rPr>
        <w:t xml:space="preserve">je </w:t>
      </w:r>
      <w:r w:rsidR="002179E4" w:rsidRPr="00C31005">
        <w:rPr>
          <w:rFonts w:ascii="Arial" w:hAnsi="Arial" w:cs="Arial"/>
          <w:sz w:val="20"/>
          <w:szCs w:val="20"/>
        </w:rPr>
        <w:t xml:space="preserve">uchazeč </w:t>
      </w:r>
      <w:r w:rsidR="0090034B">
        <w:rPr>
          <w:rFonts w:ascii="Arial" w:hAnsi="Arial" w:cs="Arial"/>
          <w:sz w:val="20"/>
          <w:szCs w:val="20"/>
        </w:rPr>
        <w:t>povinen předat</w:t>
      </w:r>
      <w:r w:rsidR="002179E4" w:rsidRPr="00C31005">
        <w:rPr>
          <w:rFonts w:ascii="Arial" w:hAnsi="Arial" w:cs="Arial"/>
          <w:sz w:val="20"/>
          <w:szCs w:val="20"/>
        </w:rPr>
        <w:t xml:space="preserve"> kompletní e-</w:t>
      </w:r>
      <w:proofErr w:type="spellStart"/>
      <w:r w:rsidR="002179E4" w:rsidRPr="00C31005">
        <w:rPr>
          <w:rFonts w:ascii="Arial" w:hAnsi="Arial" w:cs="Arial"/>
          <w:sz w:val="20"/>
          <w:szCs w:val="20"/>
        </w:rPr>
        <w:t>learning</w:t>
      </w:r>
      <w:proofErr w:type="spellEnd"/>
      <w:r w:rsidR="00E6543B" w:rsidRPr="00400656">
        <w:rPr>
          <w:rFonts w:ascii="Arial" w:hAnsi="Arial" w:cs="Arial"/>
          <w:sz w:val="20"/>
          <w:szCs w:val="20"/>
        </w:rPr>
        <w:t xml:space="preserve"> ke všem kurzům</w:t>
      </w:r>
      <w:r w:rsidR="002179E4" w:rsidRPr="00647FFE">
        <w:rPr>
          <w:rFonts w:ascii="Arial" w:hAnsi="Arial" w:cs="Arial"/>
          <w:sz w:val="20"/>
          <w:szCs w:val="20"/>
        </w:rPr>
        <w:t xml:space="preserve"> zadavateli na</w:t>
      </w:r>
      <w:r w:rsidR="00F3348C">
        <w:rPr>
          <w:rFonts w:ascii="Arial" w:hAnsi="Arial" w:cs="Arial"/>
          <w:sz w:val="20"/>
          <w:szCs w:val="20"/>
        </w:rPr>
        <w:t> </w:t>
      </w:r>
      <w:r w:rsidR="002179E4" w:rsidRPr="00647FFE">
        <w:rPr>
          <w:rFonts w:ascii="Arial" w:hAnsi="Arial" w:cs="Arial"/>
          <w:sz w:val="20"/>
          <w:szCs w:val="20"/>
        </w:rPr>
        <w:t>CD/DVD</w:t>
      </w:r>
      <w:r w:rsidR="00E6543B" w:rsidRPr="00400656">
        <w:rPr>
          <w:rFonts w:ascii="Arial" w:hAnsi="Arial" w:cs="Arial"/>
          <w:sz w:val="20"/>
          <w:szCs w:val="20"/>
        </w:rPr>
        <w:t xml:space="preserve"> v samostatně spustitelném formátu bez nutnosti připojení na internet</w:t>
      </w:r>
      <w:r w:rsidR="0090034B">
        <w:rPr>
          <w:rFonts w:ascii="Arial" w:hAnsi="Arial" w:cs="Arial"/>
          <w:sz w:val="20"/>
          <w:szCs w:val="20"/>
        </w:rPr>
        <w:t>.</w:t>
      </w:r>
    </w:p>
    <w:p w:rsidR="00F3348C" w:rsidRDefault="00F3348C" w:rsidP="0090034B">
      <w:pPr>
        <w:pStyle w:val="Zkladntext"/>
        <w:suppressAutoHyphens/>
        <w:spacing w:line="280" w:lineRule="atLeast"/>
        <w:jc w:val="both"/>
        <w:rPr>
          <w:u w:val="single"/>
        </w:rPr>
      </w:pPr>
    </w:p>
    <w:p w:rsidR="008466AE" w:rsidRPr="003C1FC7" w:rsidRDefault="008466AE" w:rsidP="0090034B">
      <w:pPr>
        <w:pStyle w:val="Zkladntext"/>
        <w:suppressAutoHyphens/>
        <w:spacing w:line="280" w:lineRule="atLeast"/>
        <w:jc w:val="both"/>
        <w:rPr>
          <w:u w:val="single"/>
        </w:rPr>
      </w:pPr>
      <w:r w:rsidRPr="003C1FC7">
        <w:rPr>
          <w:u w:val="single"/>
        </w:rPr>
        <w:t>Uchazeč je povinen zajistit:</w:t>
      </w:r>
    </w:p>
    <w:p w:rsidR="008466AE" w:rsidRPr="00392BBD" w:rsidRDefault="008466AE" w:rsidP="0090034B">
      <w:pPr>
        <w:pStyle w:val="Odstavecseseznamem"/>
        <w:numPr>
          <w:ilvl w:val="0"/>
          <w:numId w:val="32"/>
        </w:numPr>
        <w:spacing w:before="60" w:line="280" w:lineRule="atLeast"/>
        <w:ind w:left="426" w:hanging="284"/>
        <w:jc w:val="both"/>
        <w:rPr>
          <w:rFonts w:ascii="Arial" w:hAnsi="Arial" w:cs="Arial"/>
          <w:sz w:val="20"/>
          <w:szCs w:val="20"/>
          <w:u w:val="single"/>
        </w:rPr>
      </w:pPr>
      <w:r w:rsidRPr="00392BBD">
        <w:rPr>
          <w:rFonts w:ascii="Arial" w:hAnsi="Arial" w:cs="Arial"/>
          <w:sz w:val="20"/>
          <w:szCs w:val="20"/>
          <w:u w:val="single"/>
        </w:rPr>
        <w:t>vhodné školící prostory</w:t>
      </w:r>
      <w:r w:rsidRPr="00392BBD">
        <w:rPr>
          <w:rFonts w:ascii="Arial" w:hAnsi="Arial" w:cs="Arial"/>
          <w:sz w:val="20"/>
          <w:szCs w:val="20"/>
        </w:rPr>
        <w:t xml:space="preserve"> pro cca 10 osob </w:t>
      </w:r>
      <w:r w:rsidRPr="00392BBD">
        <w:rPr>
          <w:rFonts w:ascii="Arial" w:hAnsi="Arial" w:cs="Arial"/>
          <w:sz w:val="20"/>
          <w:szCs w:val="20"/>
          <w:u w:val="single"/>
        </w:rPr>
        <w:t>na území hl. m.  Prahy</w:t>
      </w:r>
      <w:r w:rsidRPr="00392BBD">
        <w:rPr>
          <w:rFonts w:ascii="Arial" w:hAnsi="Arial" w:cs="Arial"/>
          <w:sz w:val="20"/>
          <w:szCs w:val="20"/>
        </w:rPr>
        <w:t xml:space="preserve"> </w:t>
      </w:r>
      <w:r>
        <w:rPr>
          <w:rFonts w:ascii="Arial" w:hAnsi="Arial" w:cs="Arial"/>
          <w:sz w:val="20"/>
          <w:szCs w:val="20"/>
        </w:rPr>
        <w:t xml:space="preserve">s tím, že </w:t>
      </w:r>
      <w:r w:rsidRPr="00392BBD">
        <w:rPr>
          <w:rFonts w:ascii="Arial" w:hAnsi="Arial" w:cs="Arial"/>
          <w:sz w:val="20"/>
          <w:szCs w:val="20"/>
        </w:rPr>
        <w:t xml:space="preserve">místo konání školení musí být </w:t>
      </w:r>
      <w:r w:rsidRPr="0075733A">
        <w:rPr>
          <w:rFonts w:ascii="Arial" w:hAnsi="Arial" w:cs="Arial"/>
          <w:sz w:val="20"/>
          <w:szCs w:val="20"/>
          <w:u w:val="single"/>
        </w:rPr>
        <w:t xml:space="preserve">vzdálené od sídla zadavatele </w:t>
      </w:r>
      <w:r w:rsidRPr="00392BBD">
        <w:rPr>
          <w:rFonts w:ascii="Arial" w:hAnsi="Arial" w:cs="Arial"/>
          <w:sz w:val="20"/>
          <w:szCs w:val="20"/>
        </w:rPr>
        <w:t xml:space="preserve">pěší chůzí či </w:t>
      </w:r>
      <w:r>
        <w:rPr>
          <w:rFonts w:ascii="Arial" w:hAnsi="Arial" w:cs="Arial"/>
          <w:sz w:val="20"/>
          <w:szCs w:val="20"/>
        </w:rPr>
        <w:t xml:space="preserve">při </w:t>
      </w:r>
      <w:r w:rsidRPr="00392BBD">
        <w:rPr>
          <w:rFonts w:ascii="Arial" w:hAnsi="Arial" w:cs="Arial"/>
          <w:sz w:val="20"/>
          <w:szCs w:val="20"/>
        </w:rPr>
        <w:t>využití prostředků veřejné hromadné dopravy</w:t>
      </w:r>
      <w:r>
        <w:rPr>
          <w:rFonts w:ascii="Arial" w:hAnsi="Arial" w:cs="Arial"/>
          <w:sz w:val="20"/>
          <w:szCs w:val="20"/>
        </w:rPr>
        <w:t xml:space="preserve"> dle nejkratšího spoje dle www.dpp.cz</w:t>
      </w:r>
      <w:r w:rsidRPr="00392BBD">
        <w:rPr>
          <w:rFonts w:ascii="Arial" w:hAnsi="Arial" w:cs="Arial"/>
          <w:sz w:val="20"/>
          <w:szCs w:val="20"/>
        </w:rPr>
        <w:t xml:space="preserve"> (ze sídla zadavatele do místa konání školení) </w:t>
      </w:r>
      <w:r w:rsidRPr="0075733A">
        <w:rPr>
          <w:rFonts w:ascii="Arial" w:hAnsi="Arial" w:cs="Arial"/>
          <w:sz w:val="20"/>
          <w:szCs w:val="20"/>
          <w:u w:val="single"/>
        </w:rPr>
        <w:t>max. 30 minut</w:t>
      </w:r>
      <w:r w:rsidR="0090034B">
        <w:rPr>
          <w:rFonts w:ascii="Arial" w:hAnsi="Arial" w:cs="Arial"/>
          <w:sz w:val="20"/>
          <w:szCs w:val="20"/>
        </w:rPr>
        <w:t>;</w:t>
      </w:r>
    </w:p>
    <w:p w:rsidR="008466AE" w:rsidRDefault="008466AE" w:rsidP="0090034B">
      <w:pPr>
        <w:pStyle w:val="Zkladntext"/>
        <w:numPr>
          <w:ilvl w:val="0"/>
          <w:numId w:val="26"/>
        </w:numPr>
        <w:suppressAutoHyphens/>
        <w:spacing w:before="60" w:line="280" w:lineRule="atLeast"/>
        <w:ind w:left="426" w:hanging="284"/>
        <w:jc w:val="both"/>
        <w:rPr>
          <w:b w:val="0"/>
        </w:rPr>
      </w:pPr>
      <w:r>
        <w:rPr>
          <w:b w:val="0"/>
        </w:rPr>
        <w:t>průběh celého školení po organizační a technické stránce (včetně nezbytného technického vybavení – povinné minimum vyb</w:t>
      </w:r>
      <w:r w:rsidR="003C1FC7">
        <w:rPr>
          <w:b w:val="0"/>
        </w:rPr>
        <w:t>a</w:t>
      </w:r>
      <w:r>
        <w:rPr>
          <w:b w:val="0"/>
        </w:rPr>
        <w:t xml:space="preserve">vení: dataprojektor, laptop, </w:t>
      </w:r>
      <w:proofErr w:type="spellStart"/>
      <w:r>
        <w:rPr>
          <w:b w:val="0"/>
        </w:rPr>
        <w:t>flipchart</w:t>
      </w:r>
      <w:proofErr w:type="spellEnd"/>
      <w:r>
        <w:rPr>
          <w:b w:val="0"/>
        </w:rPr>
        <w:t>, případně další nezbytné pomůcky);</w:t>
      </w:r>
    </w:p>
    <w:p w:rsidR="008466AE" w:rsidRDefault="008466AE" w:rsidP="0090034B">
      <w:pPr>
        <w:pStyle w:val="Zkladntext"/>
        <w:numPr>
          <w:ilvl w:val="0"/>
          <w:numId w:val="26"/>
        </w:numPr>
        <w:suppressAutoHyphens/>
        <w:spacing w:before="60" w:line="280" w:lineRule="atLeast"/>
        <w:ind w:left="426" w:hanging="284"/>
        <w:jc w:val="both"/>
        <w:rPr>
          <w:b w:val="0"/>
        </w:rPr>
      </w:pPr>
      <w:r w:rsidRPr="006801A0">
        <w:rPr>
          <w:b w:val="0"/>
          <w:u w:val="single"/>
        </w:rPr>
        <w:t>občerstvení</w:t>
      </w:r>
      <w:r>
        <w:rPr>
          <w:b w:val="0"/>
        </w:rPr>
        <w:t xml:space="preserve"> pro účastníky </w:t>
      </w:r>
      <w:r w:rsidR="0090034B">
        <w:rPr>
          <w:b w:val="0"/>
        </w:rPr>
        <w:t xml:space="preserve">kurzu </w:t>
      </w:r>
      <w:r>
        <w:rPr>
          <w:b w:val="0"/>
        </w:rPr>
        <w:t xml:space="preserve">dle následující specifikace: dopolední </w:t>
      </w:r>
      <w:proofErr w:type="spellStart"/>
      <w:r>
        <w:rPr>
          <w:b w:val="0"/>
        </w:rPr>
        <w:t>coffee</w:t>
      </w:r>
      <w:proofErr w:type="spellEnd"/>
      <w:r>
        <w:rPr>
          <w:b w:val="0"/>
        </w:rPr>
        <w:t xml:space="preserve"> </w:t>
      </w:r>
      <w:proofErr w:type="spellStart"/>
      <w:r>
        <w:rPr>
          <w:b w:val="0"/>
        </w:rPr>
        <w:t>break</w:t>
      </w:r>
      <w:proofErr w:type="spellEnd"/>
      <w:r>
        <w:rPr>
          <w:b w:val="0"/>
        </w:rPr>
        <w:t xml:space="preserve"> (káva/čaj, nealkoholický nápoj, 2x slané občerstvení); odpolední </w:t>
      </w:r>
      <w:proofErr w:type="spellStart"/>
      <w:r>
        <w:rPr>
          <w:b w:val="0"/>
        </w:rPr>
        <w:t>coffee</w:t>
      </w:r>
      <w:proofErr w:type="spellEnd"/>
      <w:r>
        <w:rPr>
          <w:b w:val="0"/>
        </w:rPr>
        <w:t xml:space="preserve"> </w:t>
      </w:r>
      <w:proofErr w:type="spellStart"/>
      <w:r>
        <w:rPr>
          <w:b w:val="0"/>
        </w:rPr>
        <w:t>break</w:t>
      </w:r>
      <w:proofErr w:type="spellEnd"/>
      <w:r>
        <w:rPr>
          <w:b w:val="0"/>
        </w:rPr>
        <w:t xml:space="preserve"> (káva/čaj, nealkoholický nápoj, 2x sladké občerstvení)</w:t>
      </w:r>
      <w:r w:rsidR="00C2797D">
        <w:rPr>
          <w:b w:val="0"/>
        </w:rPr>
        <w:t>. Oběd si účastníci</w:t>
      </w:r>
      <w:r w:rsidR="0090034B">
        <w:rPr>
          <w:b w:val="0"/>
        </w:rPr>
        <w:t xml:space="preserve"> kurzu</w:t>
      </w:r>
      <w:r w:rsidR="00C2797D">
        <w:rPr>
          <w:b w:val="0"/>
        </w:rPr>
        <w:t xml:space="preserve"> zajišťují sami</w:t>
      </w:r>
      <w:r>
        <w:rPr>
          <w:b w:val="0"/>
        </w:rPr>
        <w:t>;</w:t>
      </w:r>
    </w:p>
    <w:p w:rsidR="008466AE" w:rsidRDefault="008466AE" w:rsidP="0090034B">
      <w:pPr>
        <w:pStyle w:val="Zkladntext"/>
        <w:numPr>
          <w:ilvl w:val="0"/>
          <w:numId w:val="26"/>
        </w:numPr>
        <w:suppressAutoHyphens/>
        <w:spacing w:before="60" w:line="280" w:lineRule="atLeast"/>
        <w:ind w:left="426" w:hanging="284"/>
        <w:jc w:val="both"/>
        <w:rPr>
          <w:b w:val="0"/>
        </w:rPr>
      </w:pPr>
      <w:r>
        <w:rPr>
          <w:b w:val="0"/>
        </w:rPr>
        <w:t>přípravu pozvánek</w:t>
      </w:r>
      <w:r w:rsidR="00C2797D">
        <w:rPr>
          <w:b w:val="0"/>
        </w:rPr>
        <w:t xml:space="preserve"> v elektronické podobě (pozvánka MS Outlook)</w:t>
      </w:r>
      <w:r>
        <w:rPr>
          <w:b w:val="0"/>
        </w:rPr>
        <w:t xml:space="preserve"> pro účastníky </w:t>
      </w:r>
      <w:r w:rsidR="0090034B">
        <w:rPr>
          <w:b w:val="0"/>
        </w:rPr>
        <w:t>kurzu</w:t>
      </w:r>
      <w:r w:rsidRPr="007B4619">
        <w:rPr>
          <w:b w:val="0"/>
        </w:rPr>
        <w:t xml:space="preserve"> </w:t>
      </w:r>
      <w:r>
        <w:rPr>
          <w:b w:val="0"/>
        </w:rPr>
        <w:t xml:space="preserve">a jejich distribuci </w:t>
      </w:r>
      <w:r>
        <w:rPr>
          <w:b w:val="0"/>
          <w:u w:val="single"/>
        </w:rPr>
        <w:t>nejpozději 14</w:t>
      </w:r>
      <w:r w:rsidRPr="00470E0F">
        <w:rPr>
          <w:b w:val="0"/>
          <w:u w:val="single"/>
        </w:rPr>
        <w:t xml:space="preserve"> kalendářních dnů</w:t>
      </w:r>
      <w:r>
        <w:rPr>
          <w:b w:val="0"/>
        </w:rPr>
        <w:t xml:space="preserve"> před</w:t>
      </w:r>
      <w:r w:rsidR="008B1F84">
        <w:rPr>
          <w:b w:val="0"/>
        </w:rPr>
        <w:t> </w:t>
      </w:r>
      <w:r>
        <w:rPr>
          <w:b w:val="0"/>
        </w:rPr>
        <w:t xml:space="preserve">konáním daného </w:t>
      </w:r>
      <w:r w:rsidR="0090034B">
        <w:rPr>
          <w:b w:val="0"/>
        </w:rPr>
        <w:t>kurzu</w:t>
      </w:r>
      <w:r w:rsidR="00C2797D">
        <w:rPr>
          <w:b w:val="0"/>
        </w:rPr>
        <w:t xml:space="preserve">. Zadavatel předá uchazeči potřebné údaje pro zaslání pozvánek nejpozději 15 kalendářních dnů před konáním daného </w:t>
      </w:r>
      <w:r w:rsidR="0090034B">
        <w:rPr>
          <w:b w:val="0"/>
        </w:rPr>
        <w:t>kurzu</w:t>
      </w:r>
      <w:r>
        <w:rPr>
          <w:b w:val="0"/>
        </w:rPr>
        <w:t xml:space="preserve">; </w:t>
      </w:r>
    </w:p>
    <w:p w:rsidR="008466AE" w:rsidRPr="00486219" w:rsidRDefault="008466AE" w:rsidP="0090034B">
      <w:pPr>
        <w:pStyle w:val="Zkladntext"/>
        <w:numPr>
          <w:ilvl w:val="0"/>
          <w:numId w:val="26"/>
        </w:numPr>
        <w:suppressAutoHyphens/>
        <w:spacing w:before="60" w:line="280" w:lineRule="atLeast"/>
        <w:ind w:left="426" w:hanging="284"/>
        <w:jc w:val="both"/>
        <w:rPr>
          <w:b w:val="0"/>
        </w:rPr>
      </w:pPr>
      <w:r>
        <w:rPr>
          <w:b w:val="0"/>
        </w:rPr>
        <w:t>zpracování dotazníku zpětné vazby ke každému kurzu, který bude obsahovat tyto oblasti hodnocení:</w:t>
      </w:r>
    </w:p>
    <w:p w:rsidR="008466AE" w:rsidRPr="00072A5E" w:rsidRDefault="008466AE" w:rsidP="0090034B">
      <w:pPr>
        <w:pStyle w:val="Odstavecseseznamem"/>
        <w:numPr>
          <w:ilvl w:val="1"/>
          <w:numId w:val="42"/>
        </w:numPr>
        <w:spacing w:line="280" w:lineRule="atLeast"/>
        <w:ind w:left="993" w:hanging="284"/>
        <w:jc w:val="both"/>
        <w:rPr>
          <w:rFonts w:ascii="Arial" w:hAnsi="Arial" w:cs="Arial"/>
          <w:sz w:val="20"/>
          <w:szCs w:val="20"/>
        </w:rPr>
      </w:pPr>
      <w:r w:rsidRPr="00072A5E">
        <w:rPr>
          <w:rFonts w:ascii="Arial" w:hAnsi="Arial" w:cs="Arial"/>
          <w:sz w:val="20"/>
          <w:szCs w:val="20"/>
        </w:rPr>
        <w:lastRenderedPageBreak/>
        <w:t>úroveň kurzu</w:t>
      </w:r>
      <w:r w:rsidR="00CA4367">
        <w:rPr>
          <w:rFonts w:ascii="Arial" w:hAnsi="Arial" w:cs="Arial"/>
          <w:sz w:val="20"/>
          <w:szCs w:val="20"/>
        </w:rPr>
        <w:t>,</w:t>
      </w:r>
    </w:p>
    <w:p w:rsidR="008466AE" w:rsidRPr="00072A5E" w:rsidRDefault="008466AE" w:rsidP="0090034B">
      <w:pPr>
        <w:pStyle w:val="Odstavecseseznamem"/>
        <w:numPr>
          <w:ilvl w:val="1"/>
          <w:numId w:val="42"/>
        </w:numPr>
        <w:spacing w:line="280" w:lineRule="atLeast"/>
        <w:ind w:left="993" w:hanging="284"/>
        <w:jc w:val="both"/>
        <w:rPr>
          <w:rFonts w:ascii="Arial" w:hAnsi="Arial" w:cs="Arial"/>
          <w:sz w:val="20"/>
          <w:szCs w:val="20"/>
        </w:rPr>
      </w:pPr>
      <w:r w:rsidRPr="00072A5E">
        <w:rPr>
          <w:rFonts w:ascii="Arial" w:hAnsi="Arial" w:cs="Arial"/>
          <w:sz w:val="20"/>
          <w:szCs w:val="20"/>
        </w:rPr>
        <w:t>organizační zajištění</w:t>
      </w:r>
      <w:r w:rsidR="00CA4367">
        <w:rPr>
          <w:rFonts w:ascii="Arial" w:hAnsi="Arial" w:cs="Arial"/>
          <w:sz w:val="20"/>
          <w:szCs w:val="20"/>
        </w:rPr>
        <w:t>,</w:t>
      </w:r>
    </w:p>
    <w:p w:rsidR="008466AE" w:rsidRPr="00072A5E" w:rsidRDefault="008466AE" w:rsidP="0090034B">
      <w:pPr>
        <w:pStyle w:val="Odstavecseseznamem"/>
        <w:numPr>
          <w:ilvl w:val="1"/>
          <w:numId w:val="42"/>
        </w:numPr>
        <w:spacing w:line="280" w:lineRule="atLeast"/>
        <w:ind w:left="993" w:hanging="284"/>
        <w:jc w:val="both"/>
        <w:rPr>
          <w:rFonts w:ascii="Arial" w:hAnsi="Arial" w:cs="Arial"/>
          <w:sz w:val="20"/>
          <w:szCs w:val="20"/>
        </w:rPr>
      </w:pPr>
      <w:r w:rsidRPr="00072A5E">
        <w:rPr>
          <w:rFonts w:ascii="Arial" w:hAnsi="Arial" w:cs="Arial"/>
          <w:sz w:val="20"/>
          <w:szCs w:val="20"/>
        </w:rPr>
        <w:t>rozsah kurzu</w:t>
      </w:r>
      <w:r w:rsidR="00CA4367">
        <w:rPr>
          <w:rFonts w:ascii="Arial" w:hAnsi="Arial" w:cs="Arial"/>
          <w:sz w:val="20"/>
          <w:szCs w:val="20"/>
        </w:rPr>
        <w:t>,</w:t>
      </w:r>
    </w:p>
    <w:p w:rsidR="008466AE" w:rsidRPr="00072A5E" w:rsidRDefault="008466AE" w:rsidP="0090034B">
      <w:pPr>
        <w:pStyle w:val="Odstavecseseznamem"/>
        <w:numPr>
          <w:ilvl w:val="1"/>
          <w:numId w:val="42"/>
        </w:numPr>
        <w:spacing w:line="280" w:lineRule="atLeast"/>
        <w:ind w:left="993" w:hanging="284"/>
        <w:jc w:val="both"/>
        <w:rPr>
          <w:rFonts w:ascii="Arial" w:hAnsi="Arial" w:cs="Arial"/>
          <w:sz w:val="20"/>
          <w:szCs w:val="20"/>
        </w:rPr>
      </w:pPr>
      <w:r w:rsidRPr="00072A5E">
        <w:rPr>
          <w:rFonts w:ascii="Arial" w:hAnsi="Arial" w:cs="Arial"/>
          <w:sz w:val="20"/>
          <w:szCs w:val="20"/>
        </w:rPr>
        <w:t>vhodnost kurzu z hlediska uplatnění získaných informací při své práci</w:t>
      </w:r>
      <w:r w:rsidR="00CA4367">
        <w:rPr>
          <w:rFonts w:ascii="Arial" w:hAnsi="Arial" w:cs="Arial"/>
          <w:sz w:val="20"/>
          <w:szCs w:val="20"/>
        </w:rPr>
        <w:t>,</w:t>
      </w:r>
    </w:p>
    <w:p w:rsidR="008466AE" w:rsidRPr="00072A5E" w:rsidRDefault="008466AE" w:rsidP="0090034B">
      <w:pPr>
        <w:pStyle w:val="Odstavecseseznamem"/>
        <w:numPr>
          <w:ilvl w:val="1"/>
          <w:numId w:val="42"/>
        </w:numPr>
        <w:spacing w:line="280" w:lineRule="atLeast"/>
        <w:ind w:left="993" w:hanging="284"/>
        <w:jc w:val="both"/>
        <w:rPr>
          <w:rFonts w:ascii="Arial" w:hAnsi="Arial" w:cs="Arial"/>
          <w:sz w:val="20"/>
          <w:szCs w:val="20"/>
        </w:rPr>
      </w:pPr>
      <w:r w:rsidRPr="00072A5E">
        <w:rPr>
          <w:rFonts w:ascii="Arial" w:hAnsi="Arial" w:cs="Arial"/>
          <w:sz w:val="20"/>
          <w:szCs w:val="20"/>
        </w:rPr>
        <w:t xml:space="preserve">schopnosti lektora a forma </w:t>
      </w:r>
      <w:r w:rsidR="0090034B">
        <w:rPr>
          <w:rFonts w:ascii="Arial" w:hAnsi="Arial" w:cs="Arial"/>
          <w:sz w:val="20"/>
          <w:szCs w:val="20"/>
        </w:rPr>
        <w:t>kurzu</w:t>
      </w:r>
      <w:r w:rsidR="00CA4367">
        <w:rPr>
          <w:rFonts w:ascii="Arial" w:hAnsi="Arial" w:cs="Arial"/>
          <w:sz w:val="20"/>
          <w:szCs w:val="20"/>
        </w:rPr>
        <w:t>,</w:t>
      </w:r>
    </w:p>
    <w:p w:rsidR="008466AE" w:rsidRPr="00072A5E" w:rsidRDefault="008466AE" w:rsidP="0090034B">
      <w:pPr>
        <w:pStyle w:val="Odstavecseseznamem"/>
        <w:numPr>
          <w:ilvl w:val="1"/>
          <w:numId w:val="42"/>
        </w:numPr>
        <w:spacing w:line="280" w:lineRule="atLeast"/>
        <w:ind w:left="993" w:hanging="284"/>
        <w:jc w:val="both"/>
        <w:rPr>
          <w:rFonts w:ascii="Arial" w:hAnsi="Arial" w:cs="Arial"/>
          <w:sz w:val="20"/>
          <w:szCs w:val="20"/>
        </w:rPr>
      </w:pPr>
      <w:r w:rsidRPr="00072A5E">
        <w:rPr>
          <w:rFonts w:ascii="Arial" w:hAnsi="Arial" w:cs="Arial"/>
          <w:sz w:val="20"/>
          <w:szCs w:val="20"/>
        </w:rPr>
        <w:t>obdržené materiály</w:t>
      </w:r>
      <w:r w:rsidR="00CA4367">
        <w:rPr>
          <w:rFonts w:ascii="Arial" w:hAnsi="Arial" w:cs="Arial"/>
          <w:sz w:val="20"/>
          <w:szCs w:val="20"/>
        </w:rPr>
        <w:t>,</w:t>
      </w:r>
    </w:p>
    <w:p w:rsidR="0090034B" w:rsidRDefault="008466AE" w:rsidP="0090034B">
      <w:pPr>
        <w:pStyle w:val="Odstavecseseznamem"/>
        <w:numPr>
          <w:ilvl w:val="1"/>
          <w:numId w:val="42"/>
        </w:numPr>
        <w:spacing w:line="280" w:lineRule="atLeast"/>
        <w:ind w:left="993" w:hanging="284"/>
        <w:jc w:val="both"/>
        <w:rPr>
          <w:rFonts w:ascii="Arial" w:hAnsi="Arial" w:cs="Arial"/>
          <w:sz w:val="20"/>
          <w:szCs w:val="20"/>
        </w:rPr>
      </w:pPr>
      <w:r w:rsidRPr="00072A5E">
        <w:rPr>
          <w:rFonts w:ascii="Arial" w:hAnsi="Arial" w:cs="Arial"/>
          <w:sz w:val="20"/>
          <w:szCs w:val="20"/>
        </w:rPr>
        <w:t>kvalita e-</w:t>
      </w:r>
      <w:proofErr w:type="spellStart"/>
      <w:r w:rsidRPr="00072A5E">
        <w:rPr>
          <w:rFonts w:ascii="Arial" w:hAnsi="Arial" w:cs="Arial"/>
          <w:sz w:val="20"/>
          <w:szCs w:val="20"/>
        </w:rPr>
        <w:t>learningu</w:t>
      </w:r>
      <w:proofErr w:type="spellEnd"/>
      <w:r w:rsidR="0090034B">
        <w:rPr>
          <w:rFonts w:ascii="Arial" w:hAnsi="Arial" w:cs="Arial"/>
          <w:sz w:val="20"/>
          <w:szCs w:val="20"/>
        </w:rPr>
        <w:t>;</w:t>
      </w:r>
    </w:p>
    <w:p w:rsidR="008466AE" w:rsidRPr="0090034B" w:rsidRDefault="008466AE" w:rsidP="0090034B">
      <w:pPr>
        <w:spacing w:line="280" w:lineRule="atLeast"/>
        <w:jc w:val="both"/>
        <w:rPr>
          <w:rFonts w:ascii="Arial" w:hAnsi="Arial" w:cs="Arial"/>
          <w:sz w:val="20"/>
          <w:szCs w:val="20"/>
        </w:rPr>
      </w:pPr>
    </w:p>
    <w:p w:rsidR="0090034B" w:rsidRPr="0090034B" w:rsidRDefault="0090034B" w:rsidP="0090034B">
      <w:pPr>
        <w:pStyle w:val="Odstavecseseznamem"/>
        <w:numPr>
          <w:ilvl w:val="0"/>
          <w:numId w:val="33"/>
        </w:numPr>
        <w:spacing w:before="60" w:line="280" w:lineRule="atLeast"/>
        <w:ind w:left="426" w:hanging="284"/>
        <w:jc w:val="both"/>
        <w:rPr>
          <w:rFonts w:ascii="Arial" w:hAnsi="Arial" w:cs="Arial"/>
          <w:sz w:val="20"/>
          <w:szCs w:val="20"/>
        </w:rPr>
      </w:pPr>
      <w:r>
        <w:rPr>
          <w:rFonts w:ascii="Arial" w:hAnsi="Arial" w:cs="Arial"/>
          <w:sz w:val="20"/>
          <w:szCs w:val="20"/>
        </w:rPr>
        <w:t>v</w:t>
      </w:r>
      <w:r w:rsidR="008466AE">
        <w:rPr>
          <w:rFonts w:ascii="Arial" w:hAnsi="Arial" w:cs="Arial"/>
          <w:sz w:val="20"/>
          <w:szCs w:val="20"/>
        </w:rPr>
        <w:t xml:space="preserve">yhodnocené dotazníky </w:t>
      </w:r>
      <w:r>
        <w:rPr>
          <w:rFonts w:ascii="Arial" w:hAnsi="Arial" w:cs="Arial"/>
          <w:sz w:val="20"/>
          <w:szCs w:val="20"/>
        </w:rPr>
        <w:t xml:space="preserve">je </w:t>
      </w:r>
      <w:r w:rsidR="008466AE">
        <w:rPr>
          <w:rFonts w:ascii="Arial" w:hAnsi="Arial" w:cs="Arial"/>
          <w:sz w:val="20"/>
          <w:szCs w:val="20"/>
        </w:rPr>
        <w:t xml:space="preserve">uchazeč </w:t>
      </w:r>
      <w:r>
        <w:rPr>
          <w:rFonts w:ascii="Arial" w:hAnsi="Arial" w:cs="Arial"/>
          <w:sz w:val="20"/>
          <w:szCs w:val="20"/>
        </w:rPr>
        <w:t xml:space="preserve">povinen </w:t>
      </w:r>
      <w:r w:rsidR="008466AE">
        <w:rPr>
          <w:rFonts w:ascii="Arial" w:hAnsi="Arial" w:cs="Arial"/>
          <w:sz w:val="20"/>
          <w:szCs w:val="20"/>
        </w:rPr>
        <w:t>předlož</w:t>
      </w:r>
      <w:r>
        <w:rPr>
          <w:rFonts w:ascii="Arial" w:hAnsi="Arial" w:cs="Arial"/>
          <w:sz w:val="20"/>
          <w:szCs w:val="20"/>
        </w:rPr>
        <w:t>it</w:t>
      </w:r>
      <w:r w:rsidR="008466AE">
        <w:rPr>
          <w:rFonts w:ascii="Arial" w:hAnsi="Arial" w:cs="Arial"/>
          <w:sz w:val="20"/>
          <w:szCs w:val="20"/>
        </w:rPr>
        <w:t xml:space="preserve"> zadavateli před záv</w:t>
      </w:r>
      <w:r>
        <w:rPr>
          <w:rFonts w:ascii="Arial" w:hAnsi="Arial" w:cs="Arial"/>
          <w:sz w:val="20"/>
          <w:szCs w:val="20"/>
        </w:rPr>
        <w:t>ěrečnou akceptací celého plnění;</w:t>
      </w:r>
    </w:p>
    <w:p w:rsidR="008466AE" w:rsidRPr="0090034B" w:rsidRDefault="00072A5E" w:rsidP="0090034B">
      <w:pPr>
        <w:pStyle w:val="Odstavecseseznamem"/>
        <w:numPr>
          <w:ilvl w:val="0"/>
          <w:numId w:val="33"/>
        </w:numPr>
        <w:spacing w:before="60" w:line="280" w:lineRule="atLeast"/>
        <w:ind w:left="426" w:hanging="284"/>
        <w:jc w:val="both"/>
        <w:rPr>
          <w:rFonts w:ascii="Arial" w:hAnsi="Arial" w:cs="Arial"/>
          <w:sz w:val="20"/>
          <w:szCs w:val="20"/>
        </w:rPr>
      </w:pPr>
      <w:r w:rsidRPr="0090034B">
        <w:rPr>
          <w:rFonts w:ascii="Arial" w:hAnsi="Arial" w:cs="Arial"/>
          <w:sz w:val="20"/>
          <w:szCs w:val="20"/>
        </w:rPr>
        <w:t>d</w:t>
      </w:r>
      <w:r w:rsidR="008466AE" w:rsidRPr="0090034B">
        <w:rPr>
          <w:rFonts w:ascii="Arial" w:hAnsi="Arial" w:cs="Arial"/>
          <w:sz w:val="20"/>
          <w:szCs w:val="20"/>
        </w:rPr>
        <w:t xml:space="preserve">otazník zpětné vazby i závěrečný </w:t>
      </w:r>
      <w:r w:rsidR="0090034B">
        <w:rPr>
          <w:rFonts w:ascii="Arial" w:hAnsi="Arial" w:cs="Arial"/>
          <w:sz w:val="20"/>
          <w:szCs w:val="20"/>
        </w:rPr>
        <w:t xml:space="preserve">písemný </w:t>
      </w:r>
      <w:r w:rsidR="008466AE" w:rsidRPr="0090034B">
        <w:rPr>
          <w:rFonts w:ascii="Arial" w:hAnsi="Arial" w:cs="Arial"/>
          <w:sz w:val="20"/>
          <w:szCs w:val="20"/>
        </w:rPr>
        <w:t xml:space="preserve">test </w:t>
      </w:r>
      <w:r w:rsidR="0090034B">
        <w:rPr>
          <w:rFonts w:ascii="Arial" w:hAnsi="Arial" w:cs="Arial"/>
          <w:sz w:val="20"/>
          <w:szCs w:val="20"/>
        </w:rPr>
        <w:t>musí</w:t>
      </w:r>
      <w:r w:rsidR="008466AE" w:rsidRPr="0090034B">
        <w:rPr>
          <w:rFonts w:ascii="Arial" w:hAnsi="Arial" w:cs="Arial"/>
          <w:sz w:val="20"/>
          <w:szCs w:val="20"/>
        </w:rPr>
        <w:t xml:space="preserve"> obsahovat uzavřené (zjišťovací) otázky a</w:t>
      </w:r>
      <w:r w:rsidR="0090034B">
        <w:rPr>
          <w:rFonts w:ascii="Arial" w:hAnsi="Arial" w:cs="Arial"/>
          <w:sz w:val="20"/>
          <w:szCs w:val="20"/>
        </w:rPr>
        <w:t> </w:t>
      </w:r>
      <w:r w:rsidR="008466AE" w:rsidRPr="0090034B">
        <w:rPr>
          <w:rFonts w:ascii="Arial" w:hAnsi="Arial" w:cs="Arial"/>
          <w:sz w:val="20"/>
          <w:szCs w:val="20"/>
        </w:rPr>
        <w:t xml:space="preserve">otevřené otázky. Možnost odpovědí </w:t>
      </w:r>
      <w:r w:rsidR="0090034B">
        <w:rPr>
          <w:rFonts w:ascii="Arial" w:hAnsi="Arial" w:cs="Arial"/>
          <w:sz w:val="20"/>
          <w:szCs w:val="20"/>
        </w:rPr>
        <w:t>musí být dána</w:t>
      </w:r>
      <w:r w:rsidR="008466AE" w:rsidRPr="0090034B">
        <w:rPr>
          <w:rFonts w:ascii="Arial" w:hAnsi="Arial" w:cs="Arial"/>
          <w:sz w:val="20"/>
          <w:szCs w:val="20"/>
        </w:rPr>
        <w:t xml:space="preserve"> jak formou nucené volby (možnost z více navržených odpovědí; stupnice spokojenosti apod.), tak i formou volných odpovědí a </w:t>
      </w:r>
      <w:r w:rsidR="0090034B">
        <w:rPr>
          <w:rFonts w:ascii="Arial" w:hAnsi="Arial" w:cs="Arial"/>
          <w:sz w:val="20"/>
          <w:szCs w:val="20"/>
        </w:rPr>
        <w:t>musí být k dispozici zadavateli;</w:t>
      </w:r>
    </w:p>
    <w:p w:rsidR="008466AE" w:rsidRDefault="008466AE" w:rsidP="0090034B">
      <w:pPr>
        <w:pStyle w:val="Zkladntext"/>
        <w:numPr>
          <w:ilvl w:val="0"/>
          <w:numId w:val="26"/>
        </w:numPr>
        <w:suppressAutoHyphens/>
        <w:spacing w:before="60" w:line="280" w:lineRule="atLeast"/>
        <w:ind w:left="426" w:hanging="284"/>
        <w:jc w:val="both"/>
        <w:rPr>
          <w:b w:val="0"/>
        </w:rPr>
      </w:pPr>
      <w:r w:rsidRPr="0090034B">
        <w:rPr>
          <w:b w:val="0"/>
        </w:rPr>
        <w:t xml:space="preserve">vystavení Osvědčení/Certifikátu o absolvování </w:t>
      </w:r>
      <w:r w:rsidR="0090034B">
        <w:rPr>
          <w:b w:val="0"/>
        </w:rPr>
        <w:t xml:space="preserve">kurzu </w:t>
      </w:r>
      <w:r w:rsidRPr="0090034B">
        <w:rPr>
          <w:b w:val="0"/>
        </w:rPr>
        <w:t>úspěšným absolventům (tisk, distribuce</w:t>
      </w:r>
      <w:r>
        <w:rPr>
          <w:b w:val="0"/>
        </w:rPr>
        <w:t xml:space="preserve">, elektronická verze pro zadavatele), na základě úspěšného vyplnění akčního plánu po každém </w:t>
      </w:r>
      <w:r w:rsidR="0090034B">
        <w:rPr>
          <w:b w:val="0"/>
        </w:rPr>
        <w:t>kurzu</w:t>
      </w:r>
      <w:r>
        <w:rPr>
          <w:b w:val="0"/>
        </w:rPr>
        <w:t>;</w:t>
      </w:r>
    </w:p>
    <w:p w:rsidR="008466AE" w:rsidRPr="0007304D" w:rsidRDefault="008466AE" w:rsidP="0090034B">
      <w:pPr>
        <w:pStyle w:val="Zkladntext"/>
        <w:numPr>
          <w:ilvl w:val="0"/>
          <w:numId w:val="26"/>
        </w:numPr>
        <w:suppressAutoHyphens/>
        <w:spacing w:before="60" w:line="280" w:lineRule="atLeast"/>
        <w:ind w:left="426" w:hanging="284"/>
        <w:jc w:val="both"/>
        <w:rPr>
          <w:b w:val="0"/>
        </w:rPr>
      </w:pPr>
      <w:r>
        <w:rPr>
          <w:b w:val="0"/>
        </w:rPr>
        <w:t xml:space="preserve">materiály pro účastníky </w:t>
      </w:r>
      <w:r w:rsidR="0090034B">
        <w:rPr>
          <w:b w:val="0"/>
        </w:rPr>
        <w:t xml:space="preserve">kurzu </w:t>
      </w:r>
      <w:r>
        <w:rPr>
          <w:b w:val="0"/>
        </w:rPr>
        <w:t>v tištěné</w:t>
      </w:r>
      <w:r w:rsidR="0090034B">
        <w:rPr>
          <w:b w:val="0"/>
        </w:rPr>
        <w:t xml:space="preserve"> i elektronické podobě (sylaby kurzu</w:t>
      </w:r>
      <w:r>
        <w:rPr>
          <w:b w:val="0"/>
        </w:rPr>
        <w:t>, tištěné prezentace)</w:t>
      </w:r>
      <w:r w:rsidR="0090034B">
        <w:rPr>
          <w:b w:val="0"/>
        </w:rPr>
        <w:t xml:space="preserve"> s tím</w:t>
      </w:r>
      <w:r>
        <w:rPr>
          <w:b w:val="0"/>
        </w:rPr>
        <w:t xml:space="preserve">, </w:t>
      </w:r>
      <w:r w:rsidR="0090034B">
        <w:rPr>
          <w:b w:val="0"/>
        </w:rPr>
        <w:t xml:space="preserve">že </w:t>
      </w:r>
      <w:r>
        <w:rPr>
          <w:b w:val="0"/>
        </w:rPr>
        <w:t xml:space="preserve">všechny materiály </w:t>
      </w:r>
      <w:r w:rsidR="0090034B">
        <w:rPr>
          <w:b w:val="0"/>
        </w:rPr>
        <w:t>musí</w:t>
      </w:r>
      <w:r>
        <w:rPr>
          <w:b w:val="0"/>
        </w:rPr>
        <w:t xml:space="preserve"> obsahovat povinné minimum publicity OP LZZ (viz esfcr.cz)</w:t>
      </w:r>
    </w:p>
    <w:p w:rsidR="008466AE" w:rsidRDefault="008466AE" w:rsidP="0090034B">
      <w:pPr>
        <w:pStyle w:val="Zkladntext"/>
        <w:numPr>
          <w:ilvl w:val="0"/>
          <w:numId w:val="26"/>
        </w:numPr>
        <w:suppressAutoHyphens/>
        <w:spacing w:before="60" w:line="280" w:lineRule="atLeast"/>
        <w:ind w:left="426" w:hanging="284"/>
        <w:jc w:val="both"/>
        <w:rPr>
          <w:b w:val="0"/>
        </w:rPr>
      </w:pPr>
      <w:r w:rsidRPr="0007304D">
        <w:rPr>
          <w:b w:val="0"/>
        </w:rPr>
        <w:t xml:space="preserve">prezenční listiny všech účastníků </w:t>
      </w:r>
      <w:r w:rsidR="0090034B">
        <w:rPr>
          <w:b w:val="0"/>
        </w:rPr>
        <w:t xml:space="preserve">kurzu </w:t>
      </w:r>
      <w:r w:rsidRPr="0007304D">
        <w:rPr>
          <w:b w:val="0"/>
        </w:rPr>
        <w:t xml:space="preserve">včetně školitelů </w:t>
      </w:r>
      <w:r w:rsidR="00724FC4">
        <w:rPr>
          <w:b w:val="0"/>
        </w:rPr>
        <w:t xml:space="preserve">(lektorů) </w:t>
      </w:r>
      <w:r w:rsidR="0090034B">
        <w:rPr>
          <w:b w:val="0"/>
        </w:rPr>
        <w:t>pro každý kurz</w:t>
      </w:r>
      <w:r>
        <w:rPr>
          <w:b w:val="0"/>
        </w:rPr>
        <w:t xml:space="preserve"> obsahující povinné minimum publicity OP LZZ (viz esfcr.cz)</w:t>
      </w:r>
      <w:r w:rsidR="00F24AEF">
        <w:rPr>
          <w:b w:val="0"/>
        </w:rPr>
        <w:t>;</w:t>
      </w:r>
    </w:p>
    <w:p w:rsidR="00C2797D" w:rsidRDefault="00C2797D" w:rsidP="0090034B">
      <w:pPr>
        <w:pStyle w:val="Zkladntext"/>
        <w:numPr>
          <w:ilvl w:val="0"/>
          <w:numId w:val="26"/>
        </w:numPr>
        <w:suppressAutoHyphens/>
        <w:spacing w:before="60" w:line="280" w:lineRule="atLeast"/>
        <w:ind w:left="426" w:hanging="284"/>
        <w:jc w:val="both"/>
        <w:rPr>
          <w:b w:val="0"/>
        </w:rPr>
      </w:pPr>
      <w:r>
        <w:rPr>
          <w:b w:val="0"/>
        </w:rPr>
        <w:t xml:space="preserve">kvalifikované lektory pro všechny kurzy </w:t>
      </w:r>
      <w:r w:rsidR="006A4DC5">
        <w:rPr>
          <w:b w:val="0"/>
        </w:rPr>
        <w:t xml:space="preserve">zajistí uchazeč </w:t>
      </w:r>
      <w:r>
        <w:rPr>
          <w:b w:val="0"/>
        </w:rPr>
        <w:t xml:space="preserve">(podrobněji viz </w:t>
      </w:r>
      <w:r w:rsidR="0090034B" w:rsidRPr="00CA4367">
        <w:rPr>
          <w:b w:val="0"/>
          <w:u w:val="single"/>
        </w:rPr>
        <w:t>Příloha č. 1</w:t>
      </w:r>
      <w:r w:rsidR="0090034B">
        <w:rPr>
          <w:b w:val="0"/>
        </w:rPr>
        <w:t xml:space="preserve"> této zadávací dokumentace - </w:t>
      </w:r>
      <w:r w:rsidR="0090034B" w:rsidRPr="00CA4367">
        <w:rPr>
          <w:b w:val="0"/>
          <w:i/>
        </w:rPr>
        <w:t>K</w:t>
      </w:r>
      <w:r w:rsidRPr="00CA4367">
        <w:rPr>
          <w:b w:val="0"/>
          <w:i/>
        </w:rPr>
        <w:t>valifikační dokumentace</w:t>
      </w:r>
      <w:r>
        <w:rPr>
          <w:b w:val="0"/>
        </w:rPr>
        <w:t>);</w:t>
      </w:r>
    </w:p>
    <w:p w:rsidR="002A4DE8" w:rsidRDefault="00F24AEF" w:rsidP="0090034B">
      <w:pPr>
        <w:pStyle w:val="Odstavecseseznamem"/>
        <w:numPr>
          <w:ilvl w:val="0"/>
          <w:numId w:val="26"/>
        </w:numPr>
        <w:autoSpaceDE w:val="0"/>
        <w:adjustRightInd w:val="0"/>
        <w:spacing w:before="60" w:line="280" w:lineRule="atLeast"/>
        <w:ind w:left="426" w:hanging="284"/>
        <w:jc w:val="both"/>
        <w:rPr>
          <w:rFonts w:ascii="Arial" w:hAnsi="Arial" w:cs="Arial"/>
          <w:sz w:val="20"/>
          <w:szCs w:val="20"/>
        </w:rPr>
      </w:pPr>
      <w:r w:rsidRPr="00F24AEF">
        <w:rPr>
          <w:rFonts w:ascii="Arial" w:hAnsi="Arial" w:cs="Arial"/>
          <w:sz w:val="20"/>
          <w:szCs w:val="20"/>
        </w:rPr>
        <w:t xml:space="preserve">pořídit fotodokumentaci z každého </w:t>
      </w:r>
      <w:r w:rsidR="0090034B">
        <w:rPr>
          <w:rFonts w:ascii="Arial" w:hAnsi="Arial" w:cs="Arial"/>
          <w:sz w:val="20"/>
          <w:szCs w:val="20"/>
        </w:rPr>
        <w:t>kurzu</w:t>
      </w:r>
      <w:r w:rsidRPr="00F24AEF">
        <w:rPr>
          <w:rFonts w:ascii="Arial" w:hAnsi="Arial" w:cs="Arial"/>
          <w:sz w:val="20"/>
          <w:szCs w:val="20"/>
        </w:rPr>
        <w:t xml:space="preserve"> v elektronické podobě v počtu 5 fotografií, na kterých </w:t>
      </w:r>
      <w:r w:rsidR="0090034B">
        <w:rPr>
          <w:rFonts w:ascii="Arial" w:hAnsi="Arial" w:cs="Arial"/>
          <w:sz w:val="20"/>
          <w:szCs w:val="20"/>
        </w:rPr>
        <w:t>musí být</w:t>
      </w:r>
      <w:r w:rsidRPr="00F24AEF">
        <w:rPr>
          <w:rFonts w:ascii="Arial" w:hAnsi="Arial" w:cs="Arial"/>
          <w:sz w:val="20"/>
          <w:szCs w:val="20"/>
        </w:rPr>
        <w:t xml:space="preserve"> jasně vidět použití prvků povinné publicity OP LZZ, tato dokumentace</w:t>
      </w:r>
      <w:r w:rsidR="0090034B">
        <w:rPr>
          <w:rFonts w:ascii="Arial" w:hAnsi="Arial" w:cs="Arial"/>
          <w:sz w:val="20"/>
          <w:szCs w:val="20"/>
        </w:rPr>
        <w:t xml:space="preserve"> musí být</w:t>
      </w:r>
      <w:r w:rsidRPr="00F24AEF">
        <w:rPr>
          <w:rFonts w:ascii="Arial" w:hAnsi="Arial" w:cs="Arial"/>
          <w:sz w:val="20"/>
          <w:szCs w:val="20"/>
        </w:rPr>
        <w:t xml:space="preserve"> předána zadavateli před závěrečným akceptačním řízením.</w:t>
      </w:r>
    </w:p>
    <w:p w:rsidR="0003579F" w:rsidRPr="00CE3F84" w:rsidRDefault="0003579F" w:rsidP="00226396">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r>
        <w:rPr>
          <w:rFonts w:ascii="Arial" w:hAnsi="Arial" w:cs="Arial"/>
          <w:b/>
          <w:bCs/>
          <w:caps/>
          <w:color w:val="FFFFFF" w:themeColor="background1"/>
          <w:sz w:val="20"/>
          <w:szCs w:val="20"/>
        </w:rPr>
        <w:t xml:space="preserve">2. </w:t>
      </w:r>
      <w:r>
        <w:rPr>
          <w:rFonts w:ascii="Arial" w:hAnsi="Arial" w:cs="Arial"/>
          <w:b/>
          <w:bCs/>
          <w:caps/>
          <w:color w:val="FFFFFF" w:themeColor="background1"/>
          <w:sz w:val="20"/>
          <w:szCs w:val="20"/>
        </w:rPr>
        <w:tab/>
        <w:t>PŘEDPOKLÁDANÁ HODNOTA VEŘEJNÉ ZAKÁZKY</w:t>
      </w:r>
    </w:p>
    <w:p w:rsidR="0003579F" w:rsidRPr="0003579F" w:rsidRDefault="000F3217" w:rsidP="0003579F">
      <w:pPr>
        <w:pStyle w:val="Standard"/>
        <w:spacing w:line="280" w:lineRule="atLeast"/>
        <w:jc w:val="both"/>
        <w:rPr>
          <w:rFonts w:ascii="Arial" w:hAnsi="Arial" w:cs="Arial"/>
          <w:sz w:val="20"/>
          <w:szCs w:val="20"/>
        </w:rPr>
      </w:pPr>
      <w:r>
        <w:rPr>
          <w:rFonts w:ascii="Arial" w:hAnsi="Arial" w:cs="Arial"/>
          <w:sz w:val="20"/>
          <w:szCs w:val="20"/>
        </w:rPr>
        <w:t xml:space="preserve"> </w:t>
      </w:r>
    </w:p>
    <w:p w:rsidR="0003579F" w:rsidRPr="0003579F" w:rsidRDefault="004E0A55" w:rsidP="0003579F">
      <w:pPr>
        <w:pStyle w:val="Standard"/>
        <w:spacing w:line="280" w:lineRule="atLeast"/>
        <w:jc w:val="both"/>
        <w:rPr>
          <w:rFonts w:ascii="Arial" w:hAnsi="Arial" w:cs="Arial"/>
          <w:sz w:val="20"/>
          <w:szCs w:val="20"/>
        </w:rPr>
      </w:pPr>
      <w:r w:rsidRPr="0003579F">
        <w:rPr>
          <w:rFonts w:ascii="Arial" w:hAnsi="Arial" w:cs="Arial"/>
          <w:sz w:val="20"/>
          <w:szCs w:val="20"/>
        </w:rPr>
        <w:t xml:space="preserve">Předpokládaná hodnota </w:t>
      </w:r>
      <w:r w:rsidR="00143F5A" w:rsidRPr="0003579F">
        <w:rPr>
          <w:rFonts w:ascii="Arial" w:hAnsi="Arial" w:cs="Arial"/>
          <w:sz w:val="20"/>
          <w:szCs w:val="20"/>
        </w:rPr>
        <w:t xml:space="preserve">této části veřejné </w:t>
      </w:r>
      <w:r w:rsidRPr="0003579F">
        <w:rPr>
          <w:rFonts w:ascii="Arial" w:hAnsi="Arial" w:cs="Arial"/>
          <w:sz w:val="20"/>
          <w:szCs w:val="20"/>
        </w:rPr>
        <w:t>zaká</w:t>
      </w:r>
      <w:r w:rsidR="004141AB" w:rsidRPr="0003579F">
        <w:rPr>
          <w:rFonts w:ascii="Arial" w:hAnsi="Arial" w:cs="Arial"/>
          <w:sz w:val="20"/>
          <w:szCs w:val="20"/>
        </w:rPr>
        <w:t xml:space="preserve">zky je zadavatelem stanovena na </w:t>
      </w:r>
      <w:r w:rsidR="002525A5">
        <w:rPr>
          <w:rFonts w:ascii="Arial" w:hAnsi="Arial" w:cs="Arial"/>
          <w:b/>
          <w:sz w:val="20"/>
          <w:szCs w:val="20"/>
        </w:rPr>
        <w:t>696 4</w:t>
      </w:r>
      <w:r w:rsidR="00740B49">
        <w:rPr>
          <w:rFonts w:ascii="Arial" w:hAnsi="Arial" w:cs="Arial"/>
          <w:b/>
          <w:sz w:val="20"/>
          <w:szCs w:val="20"/>
        </w:rPr>
        <w:t>00</w:t>
      </w:r>
      <w:r w:rsidR="004141AB" w:rsidRPr="0003579F">
        <w:rPr>
          <w:rFonts w:ascii="Arial" w:hAnsi="Arial" w:cs="Arial"/>
          <w:b/>
          <w:sz w:val="20"/>
          <w:szCs w:val="20"/>
        </w:rPr>
        <w:t>,-</w:t>
      </w:r>
      <w:r w:rsidRPr="0003579F">
        <w:rPr>
          <w:rFonts w:ascii="Arial" w:hAnsi="Arial" w:cs="Arial"/>
          <w:b/>
          <w:sz w:val="20"/>
          <w:szCs w:val="20"/>
        </w:rPr>
        <w:t xml:space="preserve"> Kč bez</w:t>
      </w:r>
      <w:r w:rsidR="0003579F">
        <w:rPr>
          <w:rFonts w:ascii="Arial" w:hAnsi="Arial" w:cs="Arial"/>
          <w:b/>
          <w:sz w:val="20"/>
          <w:szCs w:val="20"/>
        </w:rPr>
        <w:t> </w:t>
      </w:r>
      <w:r w:rsidRPr="0003579F">
        <w:rPr>
          <w:rFonts w:ascii="Arial" w:hAnsi="Arial" w:cs="Arial"/>
          <w:b/>
          <w:sz w:val="20"/>
          <w:szCs w:val="20"/>
        </w:rPr>
        <w:t>DPH.</w:t>
      </w:r>
    </w:p>
    <w:p w:rsidR="000404D9" w:rsidRPr="0003579F" w:rsidRDefault="000404D9" w:rsidP="00480596">
      <w:pPr>
        <w:spacing w:before="120" w:line="280" w:lineRule="atLeast"/>
        <w:jc w:val="both"/>
        <w:outlineLvl w:val="0"/>
        <w:rPr>
          <w:rFonts w:ascii="Arial" w:hAnsi="Arial" w:cs="Arial"/>
          <w:bCs/>
          <w:sz w:val="20"/>
          <w:szCs w:val="20"/>
        </w:rPr>
      </w:pPr>
      <w:r w:rsidRPr="0003579F">
        <w:rPr>
          <w:rFonts w:ascii="Arial" w:hAnsi="Arial" w:cs="Arial"/>
          <w:bCs/>
          <w:sz w:val="20"/>
          <w:szCs w:val="20"/>
        </w:rPr>
        <w:t xml:space="preserve">Předpokládaná hodnota </w:t>
      </w:r>
      <w:r w:rsidR="0003579F" w:rsidRPr="0003579F">
        <w:rPr>
          <w:rFonts w:ascii="Arial" w:hAnsi="Arial" w:cs="Arial"/>
          <w:bCs/>
          <w:sz w:val="20"/>
          <w:szCs w:val="20"/>
        </w:rPr>
        <w:t xml:space="preserve">této části </w:t>
      </w:r>
      <w:r w:rsidRPr="0003579F">
        <w:rPr>
          <w:rFonts w:ascii="Arial" w:hAnsi="Arial" w:cs="Arial"/>
          <w:bCs/>
          <w:sz w:val="20"/>
          <w:szCs w:val="20"/>
        </w:rPr>
        <w:t>veřejné zakázky je s</w:t>
      </w:r>
      <w:r w:rsidR="0003579F" w:rsidRPr="0003579F">
        <w:rPr>
          <w:rFonts w:ascii="Arial" w:hAnsi="Arial" w:cs="Arial"/>
          <w:bCs/>
          <w:sz w:val="20"/>
          <w:szCs w:val="20"/>
        </w:rPr>
        <w:t>tanovena jako nejvýše přípustná, tzn.</w:t>
      </w:r>
      <w:r w:rsidR="0003579F">
        <w:rPr>
          <w:rFonts w:ascii="Arial" w:hAnsi="Arial" w:cs="Arial"/>
          <w:bCs/>
          <w:sz w:val="20"/>
          <w:szCs w:val="20"/>
        </w:rPr>
        <w:t>,</w:t>
      </w:r>
      <w:r w:rsidR="0003579F" w:rsidRPr="0003579F">
        <w:rPr>
          <w:rFonts w:ascii="Arial" w:hAnsi="Arial" w:cs="Arial"/>
          <w:bCs/>
          <w:sz w:val="20"/>
          <w:szCs w:val="20"/>
        </w:rPr>
        <w:t xml:space="preserve"> </w:t>
      </w:r>
      <w:r w:rsidR="0003579F">
        <w:rPr>
          <w:rFonts w:ascii="Arial" w:hAnsi="Arial" w:cs="Arial"/>
          <w:bCs/>
          <w:sz w:val="20"/>
          <w:szCs w:val="20"/>
        </w:rPr>
        <w:t>celková</w:t>
      </w:r>
      <w:r w:rsidR="0003579F" w:rsidRPr="0003579F">
        <w:rPr>
          <w:rFonts w:ascii="Arial" w:hAnsi="Arial" w:cs="Arial"/>
          <w:bCs/>
          <w:sz w:val="20"/>
          <w:szCs w:val="20"/>
        </w:rPr>
        <w:t xml:space="preserve"> </w:t>
      </w:r>
      <w:r w:rsidR="0003579F">
        <w:rPr>
          <w:rFonts w:ascii="Arial" w:hAnsi="Arial" w:cs="Arial"/>
          <w:bCs/>
          <w:sz w:val="20"/>
          <w:szCs w:val="20"/>
        </w:rPr>
        <w:t>nabídková cena</w:t>
      </w:r>
      <w:r w:rsidR="0003579F" w:rsidRPr="0003579F">
        <w:rPr>
          <w:rFonts w:ascii="Arial" w:hAnsi="Arial" w:cs="Arial"/>
          <w:bCs/>
          <w:sz w:val="20"/>
          <w:szCs w:val="20"/>
        </w:rPr>
        <w:t xml:space="preserve"> </w:t>
      </w:r>
      <w:r w:rsidR="0003579F">
        <w:rPr>
          <w:rFonts w:ascii="Arial" w:hAnsi="Arial" w:cs="Arial"/>
          <w:bCs/>
          <w:sz w:val="20"/>
          <w:szCs w:val="20"/>
        </w:rPr>
        <w:t>uchazeče</w:t>
      </w:r>
      <w:r w:rsidR="0003579F" w:rsidRPr="0003579F">
        <w:rPr>
          <w:rFonts w:ascii="Arial" w:hAnsi="Arial" w:cs="Arial"/>
          <w:bCs/>
          <w:sz w:val="20"/>
          <w:szCs w:val="20"/>
        </w:rPr>
        <w:t xml:space="preserve"> </w:t>
      </w:r>
      <w:r w:rsidR="0003579F">
        <w:rPr>
          <w:rFonts w:ascii="Arial" w:hAnsi="Arial" w:cs="Arial"/>
          <w:bCs/>
          <w:sz w:val="20"/>
          <w:szCs w:val="20"/>
        </w:rPr>
        <w:t>pro tuto část veřejné zakázky</w:t>
      </w:r>
      <w:r w:rsidR="00292C6B">
        <w:rPr>
          <w:rFonts w:ascii="Arial" w:hAnsi="Arial" w:cs="Arial"/>
          <w:bCs/>
          <w:sz w:val="20"/>
          <w:szCs w:val="20"/>
        </w:rPr>
        <w:t xml:space="preserve"> nesmí přesáhnout předpokládanou hodnotu této části veřejné zakázky.</w:t>
      </w:r>
      <w:r w:rsidR="0003579F">
        <w:rPr>
          <w:rFonts w:ascii="Arial" w:hAnsi="Arial" w:cs="Arial"/>
          <w:bCs/>
          <w:sz w:val="20"/>
          <w:szCs w:val="20"/>
        </w:rPr>
        <w:t xml:space="preserve"> </w:t>
      </w:r>
    </w:p>
    <w:p w:rsidR="00EB700A" w:rsidRPr="00CE3F84" w:rsidRDefault="006F5CF1" w:rsidP="00226396">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r w:rsidRPr="00CE3F84">
        <w:rPr>
          <w:rFonts w:ascii="Arial" w:hAnsi="Arial" w:cs="Arial"/>
          <w:b/>
          <w:bCs/>
          <w:caps/>
          <w:color w:val="FFFFFF" w:themeColor="background1"/>
          <w:sz w:val="20"/>
          <w:szCs w:val="20"/>
        </w:rPr>
        <w:t xml:space="preserve">3. </w:t>
      </w:r>
      <w:r w:rsidRPr="00CE3F84">
        <w:rPr>
          <w:rFonts w:ascii="Arial" w:hAnsi="Arial" w:cs="Arial"/>
          <w:b/>
          <w:bCs/>
          <w:caps/>
          <w:color w:val="FFFFFF" w:themeColor="background1"/>
          <w:sz w:val="20"/>
          <w:szCs w:val="20"/>
        </w:rPr>
        <w:tab/>
        <w:t>POŽADAVKY na varianty nabídky</w:t>
      </w:r>
    </w:p>
    <w:p w:rsidR="00E56133" w:rsidRDefault="00E56133" w:rsidP="0003579F">
      <w:pPr>
        <w:pStyle w:val="Standard"/>
        <w:spacing w:line="280" w:lineRule="atLeast"/>
        <w:jc w:val="both"/>
        <w:rPr>
          <w:rFonts w:ascii="Arial" w:hAnsi="Arial" w:cs="Arial"/>
          <w:sz w:val="20"/>
          <w:szCs w:val="20"/>
        </w:rPr>
      </w:pPr>
    </w:p>
    <w:p w:rsidR="00E56133" w:rsidRDefault="006F5CF1" w:rsidP="0003579F">
      <w:pPr>
        <w:pStyle w:val="Standard"/>
        <w:spacing w:line="280" w:lineRule="atLeast"/>
        <w:jc w:val="both"/>
        <w:rPr>
          <w:rFonts w:ascii="Arial" w:hAnsi="Arial" w:cs="Arial"/>
          <w:sz w:val="20"/>
          <w:szCs w:val="20"/>
        </w:rPr>
      </w:pPr>
      <w:r>
        <w:rPr>
          <w:rFonts w:ascii="Arial" w:hAnsi="Arial" w:cs="Arial"/>
          <w:sz w:val="20"/>
          <w:szCs w:val="20"/>
        </w:rPr>
        <w:t>Zadavatel nepřipouští varianty nabídky.</w:t>
      </w:r>
    </w:p>
    <w:p w:rsidR="00CA4367" w:rsidRDefault="00CA4367" w:rsidP="0003579F">
      <w:pPr>
        <w:pStyle w:val="Standard"/>
        <w:spacing w:line="280" w:lineRule="atLeast"/>
        <w:jc w:val="both"/>
        <w:rPr>
          <w:rFonts w:ascii="Arial" w:hAnsi="Arial" w:cs="Arial"/>
          <w:sz w:val="20"/>
          <w:szCs w:val="20"/>
        </w:rPr>
      </w:pPr>
    </w:p>
    <w:p w:rsidR="00EB700A" w:rsidRPr="00CE3F84" w:rsidRDefault="006F5CF1" w:rsidP="00226396">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r w:rsidRPr="00CE3F84">
        <w:rPr>
          <w:rFonts w:ascii="Arial" w:hAnsi="Arial" w:cs="Arial"/>
          <w:b/>
          <w:bCs/>
          <w:caps/>
          <w:color w:val="FFFFFF" w:themeColor="background1"/>
          <w:sz w:val="20"/>
          <w:szCs w:val="20"/>
        </w:rPr>
        <w:lastRenderedPageBreak/>
        <w:t xml:space="preserve">4. </w:t>
      </w:r>
      <w:r w:rsidRPr="00CE3F84">
        <w:rPr>
          <w:rFonts w:ascii="Arial" w:hAnsi="Arial" w:cs="Arial"/>
          <w:b/>
          <w:bCs/>
          <w:caps/>
          <w:color w:val="FFFFFF" w:themeColor="background1"/>
          <w:sz w:val="20"/>
          <w:szCs w:val="20"/>
        </w:rPr>
        <w:tab/>
      </w:r>
      <w:r w:rsidRPr="00CE3F84">
        <w:rPr>
          <w:rFonts w:ascii="Arial" w:hAnsi="Arial" w:cs="Arial"/>
          <w:b/>
          <w:bCs/>
          <w:caps/>
          <w:color w:val="FFFFFF" w:themeColor="background1"/>
          <w:sz w:val="20"/>
          <w:szCs w:val="20"/>
          <w:shd w:val="clear" w:color="auto" w:fill="1F497D" w:themeFill="text2"/>
        </w:rPr>
        <w:t>POŽADAVKY NA ZPŮSOB ZPRACOVÁNÍ NABÍDKOVÉ CENY</w:t>
      </w:r>
    </w:p>
    <w:p w:rsidR="00E56133" w:rsidRDefault="00E56133" w:rsidP="00480596">
      <w:pPr>
        <w:pStyle w:val="Standard"/>
        <w:spacing w:line="280" w:lineRule="atLeast"/>
        <w:jc w:val="both"/>
        <w:rPr>
          <w:rFonts w:ascii="Arial" w:hAnsi="Arial" w:cs="Arial"/>
          <w:sz w:val="20"/>
          <w:szCs w:val="20"/>
        </w:rPr>
      </w:pPr>
    </w:p>
    <w:p w:rsidR="008F5F23" w:rsidRDefault="008F4E9A" w:rsidP="00CA4367">
      <w:pPr>
        <w:numPr>
          <w:ilvl w:val="1"/>
          <w:numId w:val="24"/>
        </w:numPr>
        <w:suppressAutoHyphens/>
        <w:spacing w:after="120" w:line="280" w:lineRule="atLeast"/>
        <w:ind w:left="567" w:right="-42" w:hanging="567"/>
        <w:jc w:val="both"/>
        <w:rPr>
          <w:rFonts w:ascii="Arial" w:hAnsi="Arial" w:cs="Arial"/>
          <w:sz w:val="20"/>
          <w:szCs w:val="20"/>
        </w:rPr>
      </w:pPr>
      <w:r w:rsidRPr="008F5F23">
        <w:rPr>
          <w:rFonts w:ascii="Arial" w:hAnsi="Arial" w:cs="Arial"/>
          <w:sz w:val="20"/>
          <w:szCs w:val="20"/>
        </w:rPr>
        <w:t>Zadavatel požaduje zpracovat nabídkovou cenu v souladu s požadavky uvedenými v této zadávací dokumentaci.</w:t>
      </w:r>
    </w:p>
    <w:p w:rsidR="008F5F23" w:rsidRPr="008F5F23" w:rsidRDefault="008F4E9A" w:rsidP="00CA4367">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rPr>
        <w:t>V</w:t>
      </w:r>
      <w:r w:rsidR="0003579F" w:rsidRPr="008F5F23">
        <w:rPr>
          <w:rFonts w:ascii="Arial" w:hAnsi="Arial" w:cs="Arial"/>
          <w:bCs/>
          <w:sz w:val="20"/>
          <w:szCs w:val="20"/>
        </w:rPr>
        <w:t xml:space="preserve"> rámci stanovení nabídkové ceny </w:t>
      </w:r>
      <w:r w:rsidRPr="008F5F23">
        <w:rPr>
          <w:rFonts w:ascii="Arial" w:hAnsi="Arial" w:cs="Arial"/>
          <w:bCs/>
          <w:sz w:val="20"/>
          <w:szCs w:val="20"/>
        </w:rPr>
        <w:t>požaduje zadavatel uvedení</w:t>
      </w:r>
      <w:r w:rsidR="0003579F" w:rsidRPr="008F5F23">
        <w:rPr>
          <w:rFonts w:ascii="Arial" w:hAnsi="Arial" w:cs="Arial"/>
          <w:bCs/>
          <w:sz w:val="20"/>
          <w:szCs w:val="20"/>
        </w:rPr>
        <w:t xml:space="preserve"> nabídkových cen</w:t>
      </w:r>
      <w:r w:rsidR="00A87CF8" w:rsidRPr="008F5F23">
        <w:rPr>
          <w:rFonts w:ascii="Arial" w:hAnsi="Arial" w:cs="Arial"/>
          <w:bCs/>
          <w:sz w:val="20"/>
          <w:szCs w:val="20"/>
        </w:rPr>
        <w:t xml:space="preserve"> za</w:t>
      </w:r>
      <w:r w:rsidR="0003579F" w:rsidRPr="008F5F23">
        <w:rPr>
          <w:rFonts w:ascii="Arial" w:hAnsi="Arial" w:cs="Arial"/>
          <w:bCs/>
          <w:sz w:val="20"/>
          <w:szCs w:val="20"/>
        </w:rPr>
        <w:t xml:space="preserve"> </w:t>
      </w:r>
      <w:r w:rsidR="00A87CF8" w:rsidRPr="008F5F23">
        <w:rPr>
          <w:rFonts w:ascii="Arial" w:hAnsi="Arial" w:cs="Arial"/>
          <w:bCs/>
          <w:sz w:val="20"/>
          <w:szCs w:val="20"/>
        </w:rPr>
        <w:t xml:space="preserve">jednotlivé druhy </w:t>
      </w:r>
      <w:r w:rsidR="00CA4367">
        <w:rPr>
          <w:rFonts w:ascii="Arial" w:hAnsi="Arial" w:cs="Arial"/>
          <w:bCs/>
          <w:sz w:val="20"/>
          <w:szCs w:val="20"/>
        </w:rPr>
        <w:t xml:space="preserve">kurzu </w:t>
      </w:r>
      <w:r w:rsidR="0003579F" w:rsidRPr="008F5F23">
        <w:rPr>
          <w:rFonts w:ascii="Arial" w:hAnsi="Arial" w:cs="Arial"/>
          <w:bCs/>
          <w:sz w:val="20"/>
          <w:szCs w:val="20"/>
        </w:rPr>
        <w:t>a</w:t>
      </w:r>
      <w:r w:rsidR="00E1190F" w:rsidRPr="008F5F23">
        <w:rPr>
          <w:rFonts w:ascii="Arial" w:hAnsi="Arial" w:cs="Arial"/>
          <w:bCs/>
          <w:sz w:val="20"/>
          <w:szCs w:val="20"/>
        </w:rPr>
        <w:t> </w:t>
      </w:r>
      <w:r w:rsidR="0003579F" w:rsidRPr="008F5F23">
        <w:rPr>
          <w:rFonts w:ascii="Arial" w:hAnsi="Arial" w:cs="Arial"/>
          <w:bCs/>
          <w:sz w:val="20"/>
          <w:szCs w:val="20"/>
        </w:rPr>
        <w:t xml:space="preserve">celkové nabídkové ceny </w:t>
      </w:r>
      <w:r w:rsidR="0016759C" w:rsidRPr="008F5F23">
        <w:rPr>
          <w:rFonts w:ascii="Arial" w:hAnsi="Arial" w:cs="Arial"/>
          <w:bCs/>
          <w:sz w:val="20"/>
          <w:szCs w:val="20"/>
        </w:rPr>
        <w:t xml:space="preserve">v Kč </w:t>
      </w:r>
      <w:r w:rsidRPr="008F5F23">
        <w:rPr>
          <w:rFonts w:ascii="Arial" w:hAnsi="Arial" w:cs="Arial"/>
          <w:bCs/>
          <w:sz w:val="20"/>
          <w:szCs w:val="20"/>
        </w:rPr>
        <w:t>bez DPH</w:t>
      </w:r>
      <w:r w:rsidR="0003579F" w:rsidRPr="008F5F23">
        <w:rPr>
          <w:rFonts w:ascii="Arial" w:hAnsi="Arial" w:cs="Arial"/>
          <w:bCs/>
          <w:sz w:val="20"/>
          <w:szCs w:val="20"/>
        </w:rPr>
        <w:t xml:space="preserve">, výši DPH v Kč </w:t>
      </w:r>
      <w:r w:rsidRPr="008F5F23">
        <w:rPr>
          <w:rFonts w:ascii="Arial" w:hAnsi="Arial" w:cs="Arial"/>
          <w:bCs/>
          <w:sz w:val="20"/>
          <w:szCs w:val="20"/>
        </w:rPr>
        <w:t>a </w:t>
      </w:r>
      <w:r w:rsidR="0016759C" w:rsidRPr="008F5F23">
        <w:rPr>
          <w:rFonts w:ascii="Arial" w:hAnsi="Arial" w:cs="Arial"/>
          <w:bCs/>
          <w:sz w:val="20"/>
          <w:szCs w:val="20"/>
        </w:rPr>
        <w:t xml:space="preserve">v Kč </w:t>
      </w:r>
      <w:r w:rsidRPr="008F5F23">
        <w:rPr>
          <w:rFonts w:ascii="Arial" w:hAnsi="Arial" w:cs="Arial"/>
          <w:bCs/>
          <w:sz w:val="20"/>
          <w:szCs w:val="20"/>
        </w:rPr>
        <w:t xml:space="preserve">včetně DPH. </w:t>
      </w:r>
    </w:p>
    <w:p w:rsidR="008F5F23" w:rsidRPr="008F5F23" w:rsidRDefault="00E1190F" w:rsidP="00CA4367">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rPr>
        <w:t>Celková n</w:t>
      </w:r>
      <w:r w:rsidR="008F4E9A" w:rsidRPr="008F5F23">
        <w:rPr>
          <w:rFonts w:ascii="Arial" w:hAnsi="Arial" w:cs="Arial"/>
          <w:bCs/>
          <w:sz w:val="20"/>
          <w:szCs w:val="20"/>
        </w:rPr>
        <w:t xml:space="preserve">abídková cena </w:t>
      </w:r>
      <w:r w:rsidRPr="008F5F23">
        <w:rPr>
          <w:rFonts w:ascii="Arial" w:hAnsi="Arial" w:cs="Arial"/>
          <w:bCs/>
          <w:sz w:val="20"/>
          <w:szCs w:val="20"/>
        </w:rPr>
        <w:t>ve výše uvedené</w:t>
      </w:r>
      <w:r w:rsidR="008F4E9A" w:rsidRPr="008F5F23">
        <w:rPr>
          <w:rFonts w:ascii="Arial" w:hAnsi="Arial" w:cs="Arial"/>
          <w:bCs/>
          <w:sz w:val="20"/>
          <w:szCs w:val="20"/>
        </w:rPr>
        <w:t xml:space="preserve"> skladbě </w:t>
      </w:r>
      <w:r w:rsidRPr="008F5F23">
        <w:rPr>
          <w:rFonts w:ascii="Arial" w:hAnsi="Arial" w:cs="Arial"/>
          <w:bCs/>
          <w:sz w:val="20"/>
          <w:szCs w:val="20"/>
        </w:rPr>
        <w:t>musí být</w:t>
      </w:r>
      <w:r w:rsidR="008F4E9A" w:rsidRPr="008F5F23">
        <w:rPr>
          <w:rFonts w:ascii="Arial" w:hAnsi="Arial" w:cs="Arial"/>
          <w:bCs/>
          <w:sz w:val="20"/>
          <w:szCs w:val="20"/>
        </w:rPr>
        <w:t xml:space="preserve"> u</w:t>
      </w:r>
      <w:r w:rsidR="00CA4367">
        <w:rPr>
          <w:rFonts w:ascii="Arial" w:hAnsi="Arial" w:cs="Arial"/>
          <w:bCs/>
          <w:sz w:val="20"/>
          <w:szCs w:val="20"/>
        </w:rPr>
        <w:t>vedena na k</w:t>
      </w:r>
      <w:r w:rsidRPr="008F5F23">
        <w:rPr>
          <w:rFonts w:ascii="Arial" w:hAnsi="Arial" w:cs="Arial"/>
          <w:bCs/>
          <w:sz w:val="20"/>
          <w:szCs w:val="20"/>
        </w:rPr>
        <w:t>rycím listu nabídky. Uchazeč</w:t>
      </w:r>
      <w:r w:rsidR="008F4E9A" w:rsidRPr="008F5F23">
        <w:rPr>
          <w:rFonts w:ascii="Arial" w:hAnsi="Arial" w:cs="Arial"/>
          <w:bCs/>
          <w:sz w:val="20"/>
          <w:szCs w:val="20"/>
        </w:rPr>
        <w:t xml:space="preserve"> závazně použij</w:t>
      </w:r>
      <w:r w:rsidRPr="008F5F23">
        <w:rPr>
          <w:rFonts w:ascii="Arial" w:hAnsi="Arial" w:cs="Arial"/>
          <w:bCs/>
          <w:sz w:val="20"/>
          <w:szCs w:val="20"/>
        </w:rPr>
        <w:t xml:space="preserve">e </w:t>
      </w:r>
      <w:r w:rsidRPr="00CA4367">
        <w:rPr>
          <w:rFonts w:ascii="Arial" w:hAnsi="Arial" w:cs="Arial"/>
          <w:bCs/>
          <w:sz w:val="20"/>
          <w:szCs w:val="20"/>
          <w:u w:val="single"/>
        </w:rPr>
        <w:t>P</w:t>
      </w:r>
      <w:r w:rsidR="008F4E9A" w:rsidRPr="00CA4367">
        <w:rPr>
          <w:rFonts w:ascii="Arial" w:hAnsi="Arial" w:cs="Arial"/>
          <w:bCs/>
          <w:sz w:val="20"/>
          <w:szCs w:val="20"/>
          <w:u w:val="single"/>
        </w:rPr>
        <w:t>řílo</w:t>
      </w:r>
      <w:r w:rsidR="002247A5" w:rsidRPr="00CA4367">
        <w:rPr>
          <w:rFonts w:ascii="Arial" w:hAnsi="Arial" w:cs="Arial"/>
          <w:bCs/>
          <w:sz w:val="20"/>
          <w:szCs w:val="20"/>
          <w:u w:val="single"/>
        </w:rPr>
        <w:t>hu č. 4</w:t>
      </w:r>
      <w:r w:rsidR="008F4E9A" w:rsidRPr="008F5F23">
        <w:rPr>
          <w:rFonts w:ascii="Arial" w:hAnsi="Arial" w:cs="Arial"/>
          <w:bCs/>
          <w:sz w:val="20"/>
          <w:szCs w:val="20"/>
        </w:rPr>
        <w:t xml:space="preserve"> </w:t>
      </w:r>
      <w:r w:rsidRPr="008F5F23">
        <w:rPr>
          <w:rFonts w:ascii="Arial" w:hAnsi="Arial" w:cs="Arial"/>
          <w:bCs/>
          <w:sz w:val="20"/>
          <w:szCs w:val="20"/>
        </w:rPr>
        <w:t xml:space="preserve">této </w:t>
      </w:r>
      <w:r w:rsidR="008F4E9A" w:rsidRPr="008F5F23">
        <w:rPr>
          <w:rFonts w:ascii="Arial" w:hAnsi="Arial" w:cs="Arial"/>
          <w:bCs/>
          <w:sz w:val="20"/>
          <w:szCs w:val="20"/>
        </w:rPr>
        <w:t>zadávací dokumentace</w:t>
      </w:r>
      <w:r w:rsidRPr="008F5F23">
        <w:rPr>
          <w:rFonts w:ascii="Arial" w:hAnsi="Arial" w:cs="Arial"/>
          <w:bCs/>
          <w:sz w:val="20"/>
          <w:szCs w:val="20"/>
        </w:rPr>
        <w:t xml:space="preserve"> – </w:t>
      </w:r>
      <w:r w:rsidRPr="00CA4367">
        <w:rPr>
          <w:rFonts w:ascii="Arial" w:hAnsi="Arial" w:cs="Arial"/>
          <w:bCs/>
          <w:i/>
          <w:sz w:val="20"/>
          <w:szCs w:val="20"/>
        </w:rPr>
        <w:t>Krycí list nabídky (vzor</w:t>
      </w:r>
      <w:r w:rsidR="008F4E9A" w:rsidRPr="00CA4367">
        <w:rPr>
          <w:rFonts w:ascii="Arial" w:hAnsi="Arial" w:cs="Arial"/>
          <w:bCs/>
          <w:i/>
          <w:sz w:val="20"/>
          <w:szCs w:val="20"/>
        </w:rPr>
        <w:t>)</w:t>
      </w:r>
      <w:r w:rsidR="008F4E9A" w:rsidRPr="008F5F23">
        <w:rPr>
          <w:rFonts w:ascii="Arial" w:hAnsi="Arial" w:cs="Arial"/>
          <w:bCs/>
          <w:sz w:val="20"/>
          <w:szCs w:val="20"/>
        </w:rPr>
        <w:t xml:space="preserve">. </w:t>
      </w:r>
    </w:p>
    <w:p w:rsidR="008F5F23" w:rsidRPr="008F5F23" w:rsidRDefault="008F4E9A" w:rsidP="00CA4367">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rPr>
        <w:t>Nabídková cena musí být uvedena v české měně.</w:t>
      </w:r>
    </w:p>
    <w:p w:rsidR="008F5F23" w:rsidRPr="008F5F23" w:rsidRDefault="0054331B" w:rsidP="00CA4367">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rPr>
        <w:t>N</w:t>
      </w:r>
      <w:r w:rsidR="00E1190F" w:rsidRPr="008F5F23">
        <w:rPr>
          <w:rFonts w:ascii="Arial" w:hAnsi="Arial" w:cs="Arial"/>
          <w:bCs/>
          <w:sz w:val="20"/>
          <w:szCs w:val="20"/>
        </w:rPr>
        <w:t>abídkové ceny</w:t>
      </w:r>
      <w:r w:rsidRPr="008F5F23">
        <w:rPr>
          <w:rFonts w:ascii="Arial" w:hAnsi="Arial" w:cs="Arial"/>
          <w:bCs/>
          <w:sz w:val="20"/>
          <w:szCs w:val="20"/>
        </w:rPr>
        <w:t xml:space="preserve"> za jednotlivé druhy </w:t>
      </w:r>
      <w:r w:rsidR="00CA4367">
        <w:rPr>
          <w:rFonts w:ascii="Arial" w:hAnsi="Arial" w:cs="Arial"/>
          <w:bCs/>
          <w:sz w:val="20"/>
          <w:szCs w:val="20"/>
        </w:rPr>
        <w:t xml:space="preserve">kurzů </w:t>
      </w:r>
      <w:r w:rsidR="00E1190F" w:rsidRPr="008F5F23">
        <w:rPr>
          <w:rFonts w:ascii="Arial" w:hAnsi="Arial" w:cs="Arial"/>
          <w:bCs/>
          <w:sz w:val="20"/>
          <w:szCs w:val="20"/>
        </w:rPr>
        <w:t>jsou definovány jako nejvýše přípustné</w:t>
      </w:r>
      <w:r w:rsidR="008F4E9A" w:rsidRPr="008F5F23">
        <w:rPr>
          <w:rFonts w:ascii="Arial" w:hAnsi="Arial" w:cs="Arial"/>
          <w:bCs/>
          <w:sz w:val="20"/>
          <w:szCs w:val="20"/>
        </w:rPr>
        <w:t xml:space="preserve"> a</w:t>
      </w:r>
      <w:r w:rsidR="00E1190F" w:rsidRPr="008F5F23">
        <w:rPr>
          <w:rFonts w:ascii="Arial" w:hAnsi="Arial" w:cs="Arial"/>
          <w:bCs/>
          <w:sz w:val="20"/>
          <w:szCs w:val="20"/>
        </w:rPr>
        <w:t> </w:t>
      </w:r>
      <w:r w:rsidR="008F4E9A" w:rsidRPr="008F5F23">
        <w:rPr>
          <w:rFonts w:ascii="Arial" w:hAnsi="Arial" w:cs="Arial"/>
          <w:bCs/>
          <w:sz w:val="20"/>
          <w:szCs w:val="20"/>
        </w:rPr>
        <w:t>musí obsahovat veškeré náklady nutné a uznatelné k</w:t>
      </w:r>
      <w:r w:rsidR="00E1190F" w:rsidRPr="008F5F23">
        <w:rPr>
          <w:rFonts w:ascii="Arial" w:hAnsi="Arial" w:cs="Arial"/>
          <w:bCs/>
          <w:sz w:val="20"/>
          <w:szCs w:val="20"/>
        </w:rPr>
        <w:t xml:space="preserve"> zajištění předmětu </w:t>
      </w:r>
      <w:r w:rsidR="008F4E9A" w:rsidRPr="008F5F23">
        <w:rPr>
          <w:rFonts w:ascii="Arial" w:hAnsi="Arial" w:cs="Arial"/>
          <w:bCs/>
          <w:sz w:val="20"/>
          <w:szCs w:val="20"/>
        </w:rPr>
        <w:t xml:space="preserve">plnění </w:t>
      </w:r>
      <w:r w:rsidR="00E1190F" w:rsidRPr="008F5F23">
        <w:rPr>
          <w:rFonts w:ascii="Arial" w:hAnsi="Arial" w:cs="Arial"/>
          <w:bCs/>
          <w:sz w:val="20"/>
          <w:szCs w:val="20"/>
        </w:rPr>
        <w:t xml:space="preserve">této části veřejné </w:t>
      </w:r>
      <w:r w:rsidR="008F4E9A" w:rsidRPr="008F5F23">
        <w:rPr>
          <w:rFonts w:ascii="Arial" w:hAnsi="Arial" w:cs="Arial"/>
          <w:bCs/>
          <w:sz w:val="20"/>
          <w:szCs w:val="20"/>
        </w:rPr>
        <w:t>zakázky</w:t>
      </w:r>
      <w:r w:rsidR="003404CD" w:rsidRPr="008F5F23">
        <w:rPr>
          <w:rFonts w:ascii="Arial" w:hAnsi="Arial" w:cs="Arial"/>
          <w:bCs/>
          <w:sz w:val="20"/>
          <w:szCs w:val="20"/>
        </w:rPr>
        <w:t xml:space="preserve">. </w:t>
      </w:r>
      <w:r w:rsidRPr="008F5F23">
        <w:rPr>
          <w:rFonts w:ascii="Arial" w:hAnsi="Arial" w:cs="Arial"/>
          <w:bCs/>
          <w:sz w:val="20"/>
          <w:szCs w:val="20"/>
        </w:rPr>
        <w:t>N</w:t>
      </w:r>
      <w:r w:rsidR="00E1190F" w:rsidRPr="008F5F23">
        <w:rPr>
          <w:rFonts w:ascii="Arial" w:hAnsi="Arial" w:cs="Arial"/>
          <w:bCs/>
          <w:sz w:val="20"/>
          <w:szCs w:val="20"/>
        </w:rPr>
        <w:t>abídkové ceny</w:t>
      </w:r>
      <w:r w:rsidRPr="008F5F23">
        <w:rPr>
          <w:rFonts w:ascii="Arial" w:hAnsi="Arial" w:cs="Arial"/>
          <w:bCs/>
          <w:sz w:val="20"/>
          <w:szCs w:val="20"/>
        </w:rPr>
        <w:t xml:space="preserve"> za jednotlivé druhy </w:t>
      </w:r>
      <w:r w:rsidR="00CA4367">
        <w:rPr>
          <w:rFonts w:ascii="Arial" w:hAnsi="Arial" w:cs="Arial"/>
          <w:bCs/>
          <w:sz w:val="20"/>
          <w:szCs w:val="20"/>
        </w:rPr>
        <w:t>kurzů</w:t>
      </w:r>
      <w:r w:rsidR="00E1190F" w:rsidRPr="008F5F23">
        <w:rPr>
          <w:rFonts w:ascii="Arial" w:hAnsi="Arial" w:cs="Arial"/>
          <w:bCs/>
          <w:sz w:val="20"/>
          <w:szCs w:val="20"/>
        </w:rPr>
        <w:t xml:space="preserve"> musí</w:t>
      </w:r>
      <w:r w:rsidR="0016759C" w:rsidRPr="008F5F23">
        <w:rPr>
          <w:rFonts w:ascii="Arial" w:hAnsi="Arial" w:cs="Arial"/>
          <w:bCs/>
          <w:sz w:val="20"/>
          <w:szCs w:val="20"/>
        </w:rPr>
        <w:t xml:space="preserve"> obsahovat ocenění případně dalších prací</w:t>
      </w:r>
      <w:r w:rsidR="00E84C59" w:rsidRPr="008F5F23">
        <w:rPr>
          <w:rFonts w:ascii="Arial" w:hAnsi="Arial" w:cs="Arial"/>
          <w:bCs/>
          <w:sz w:val="20"/>
          <w:szCs w:val="20"/>
        </w:rPr>
        <w:t>,</w:t>
      </w:r>
      <w:r w:rsidR="0016759C" w:rsidRPr="008F5F23">
        <w:rPr>
          <w:rFonts w:ascii="Arial" w:hAnsi="Arial" w:cs="Arial"/>
          <w:bCs/>
          <w:sz w:val="20"/>
          <w:szCs w:val="20"/>
        </w:rPr>
        <w:t xml:space="preserve"> služeb a</w:t>
      </w:r>
      <w:r w:rsidR="00480596" w:rsidRPr="008F5F23">
        <w:rPr>
          <w:rFonts w:ascii="Arial" w:hAnsi="Arial" w:cs="Arial"/>
          <w:bCs/>
          <w:sz w:val="20"/>
          <w:szCs w:val="20"/>
        </w:rPr>
        <w:t> </w:t>
      </w:r>
      <w:r w:rsidR="0016759C" w:rsidRPr="008F5F23">
        <w:rPr>
          <w:rFonts w:ascii="Arial" w:hAnsi="Arial" w:cs="Arial"/>
          <w:bCs/>
          <w:sz w:val="20"/>
          <w:szCs w:val="20"/>
        </w:rPr>
        <w:t xml:space="preserve">činností, které </w:t>
      </w:r>
      <w:r w:rsidR="00E1190F" w:rsidRPr="008F5F23">
        <w:rPr>
          <w:rFonts w:ascii="Arial" w:hAnsi="Arial" w:cs="Arial"/>
          <w:bCs/>
          <w:sz w:val="20"/>
          <w:szCs w:val="20"/>
        </w:rPr>
        <w:t>jsou nezbytné k zajištění</w:t>
      </w:r>
      <w:r w:rsidR="0016759C" w:rsidRPr="008F5F23">
        <w:rPr>
          <w:rFonts w:ascii="Arial" w:hAnsi="Arial" w:cs="Arial"/>
          <w:bCs/>
          <w:sz w:val="20"/>
          <w:szCs w:val="20"/>
        </w:rPr>
        <w:t xml:space="preserve"> předmětu </w:t>
      </w:r>
      <w:r w:rsidR="00E1190F" w:rsidRPr="008F5F23">
        <w:rPr>
          <w:rFonts w:ascii="Arial" w:hAnsi="Arial" w:cs="Arial"/>
          <w:bCs/>
          <w:sz w:val="20"/>
          <w:szCs w:val="20"/>
        </w:rPr>
        <w:t xml:space="preserve">plnění této části </w:t>
      </w:r>
      <w:r w:rsidR="0016759C" w:rsidRPr="008F5F23">
        <w:rPr>
          <w:rFonts w:ascii="Arial" w:hAnsi="Arial" w:cs="Arial"/>
          <w:bCs/>
          <w:sz w:val="20"/>
          <w:szCs w:val="20"/>
        </w:rPr>
        <w:t>veřejné zakázky</w:t>
      </w:r>
      <w:r w:rsidRPr="008F5F23">
        <w:rPr>
          <w:rFonts w:ascii="Arial" w:hAnsi="Arial" w:cs="Arial"/>
          <w:bCs/>
          <w:sz w:val="20"/>
          <w:szCs w:val="20"/>
        </w:rPr>
        <w:t xml:space="preserve"> (</w:t>
      </w:r>
      <w:r w:rsidR="00181E7B">
        <w:rPr>
          <w:rFonts w:ascii="Arial" w:hAnsi="Arial" w:cs="Arial"/>
          <w:bCs/>
          <w:sz w:val="20"/>
          <w:szCs w:val="20"/>
        </w:rPr>
        <w:t xml:space="preserve">zajištění lektorů, </w:t>
      </w:r>
      <w:r w:rsidRPr="008F5F23">
        <w:rPr>
          <w:rFonts w:ascii="Arial" w:hAnsi="Arial" w:cs="Arial"/>
          <w:bCs/>
          <w:sz w:val="20"/>
          <w:szCs w:val="20"/>
        </w:rPr>
        <w:t>občerstvení, organizační a technické zajištění, zajištění vhodných prostor</w:t>
      </w:r>
      <w:r w:rsidR="00181E7B">
        <w:rPr>
          <w:rFonts w:ascii="Arial" w:hAnsi="Arial" w:cs="Arial"/>
          <w:bCs/>
          <w:sz w:val="20"/>
          <w:szCs w:val="20"/>
        </w:rPr>
        <w:t xml:space="preserve"> atd.</w:t>
      </w:r>
      <w:r w:rsidRPr="008F5F23">
        <w:rPr>
          <w:rFonts w:ascii="Arial" w:hAnsi="Arial" w:cs="Arial"/>
          <w:bCs/>
          <w:sz w:val="20"/>
          <w:szCs w:val="20"/>
        </w:rPr>
        <w:t>)</w:t>
      </w:r>
      <w:r w:rsidR="0016759C" w:rsidRPr="008F5F23">
        <w:rPr>
          <w:rFonts w:ascii="Arial" w:hAnsi="Arial" w:cs="Arial"/>
          <w:bCs/>
          <w:sz w:val="20"/>
          <w:szCs w:val="20"/>
        </w:rPr>
        <w:t xml:space="preserve">. </w:t>
      </w:r>
    </w:p>
    <w:p w:rsidR="008F5F23" w:rsidRPr="008F5F23" w:rsidRDefault="0016759C" w:rsidP="00CA4367">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rPr>
        <w:t xml:space="preserve">Zadavatel nepřipouští překročení </w:t>
      </w:r>
      <w:r w:rsidR="00E1190F" w:rsidRPr="008F5F23">
        <w:rPr>
          <w:rFonts w:ascii="Arial" w:hAnsi="Arial" w:cs="Arial"/>
          <w:bCs/>
          <w:sz w:val="20"/>
          <w:szCs w:val="20"/>
        </w:rPr>
        <w:t>nabídkových cen</w:t>
      </w:r>
      <w:r w:rsidR="0054331B" w:rsidRPr="008F5F23">
        <w:rPr>
          <w:rFonts w:ascii="Arial" w:hAnsi="Arial" w:cs="Arial"/>
          <w:bCs/>
          <w:sz w:val="20"/>
          <w:szCs w:val="20"/>
        </w:rPr>
        <w:t xml:space="preserve"> za jednotlivé druhy </w:t>
      </w:r>
      <w:r w:rsidR="00CA4367">
        <w:rPr>
          <w:rFonts w:ascii="Arial" w:hAnsi="Arial" w:cs="Arial"/>
          <w:bCs/>
          <w:sz w:val="20"/>
          <w:szCs w:val="20"/>
        </w:rPr>
        <w:t>kurzů</w:t>
      </w:r>
      <w:r w:rsidR="0054331B" w:rsidRPr="008F5F23">
        <w:rPr>
          <w:rFonts w:ascii="Arial" w:hAnsi="Arial" w:cs="Arial"/>
          <w:bCs/>
          <w:sz w:val="20"/>
          <w:szCs w:val="20"/>
        </w:rPr>
        <w:t>.</w:t>
      </w:r>
    </w:p>
    <w:p w:rsidR="00CA4367" w:rsidRDefault="009971E1" w:rsidP="00CA4367">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rPr>
        <w:t xml:space="preserve">Pro stanovení výše </w:t>
      </w:r>
      <w:r w:rsidR="0054331B" w:rsidRPr="008F5F23">
        <w:rPr>
          <w:rFonts w:ascii="Arial" w:hAnsi="Arial" w:cs="Arial"/>
          <w:bCs/>
          <w:sz w:val="20"/>
          <w:szCs w:val="20"/>
        </w:rPr>
        <w:t xml:space="preserve">nabídkových cen pro jednotlivé druhy </w:t>
      </w:r>
      <w:r w:rsidR="00CA4367">
        <w:rPr>
          <w:rFonts w:ascii="Arial" w:hAnsi="Arial" w:cs="Arial"/>
          <w:bCs/>
          <w:sz w:val="20"/>
          <w:szCs w:val="20"/>
        </w:rPr>
        <w:t>kurzů</w:t>
      </w:r>
      <w:r w:rsidRPr="008F5F23">
        <w:rPr>
          <w:rFonts w:ascii="Arial" w:hAnsi="Arial" w:cs="Arial"/>
          <w:bCs/>
          <w:sz w:val="20"/>
          <w:szCs w:val="20"/>
        </w:rPr>
        <w:t xml:space="preserve"> </w:t>
      </w:r>
      <w:r w:rsidR="00E1190F" w:rsidRPr="008F5F23">
        <w:rPr>
          <w:rFonts w:ascii="Arial" w:hAnsi="Arial" w:cs="Arial"/>
          <w:bCs/>
          <w:sz w:val="20"/>
          <w:szCs w:val="20"/>
        </w:rPr>
        <w:t xml:space="preserve">použije uchazeč závazně </w:t>
      </w:r>
      <w:r w:rsidRPr="008F5F23">
        <w:rPr>
          <w:rFonts w:ascii="Arial" w:hAnsi="Arial" w:cs="Arial"/>
          <w:bCs/>
          <w:sz w:val="20"/>
          <w:szCs w:val="20"/>
        </w:rPr>
        <w:t>tabulku, kterou zadavatel pos</w:t>
      </w:r>
      <w:r w:rsidR="00E1190F" w:rsidRPr="008F5F23">
        <w:rPr>
          <w:rFonts w:ascii="Arial" w:hAnsi="Arial" w:cs="Arial"/>
          <w:bCs/>
          <w:sz w:val="20"/>
          <w:szCs w:val="20"/>
        </w:rPr>
        <w:t xml:space="preserve">kytuje jako </w:t>
      </w:r>
      <w:r w:rsidR="00E1190F" w:rsidRPr="00CA4367">
        <w:rPr>
          <w:rFonts w:ascii="Arial" w:hAnsi="Arial" w:cs="Arial"/>
          <w:bCs/>
          <w:sz w:val="20"/>
          <w:szCs w:val="20"/>
          <w:u w:val="single"/>
        </w:rPr>
        <w:t>P</w:t>
      </w:r>
      <w:r w:rsidR="002247A5" w:rsidRPr="00CA4367">
        <w:rPr>
          <w:rFonts w:ascii="Arial" w:hAnsi="Arial" w:cs="Arial"/>
          <w:bCs/>
          <w:sz w:val="20"/>
          <w:szCs w:val="20"/>
          <w:u w:val="single"/>
        </w:rPr>
        <w:t>řílohu č. 3</w:t>
      </w:r>
      <w:r w:rsidRPr="008F5F23">
        <w:rPr>
          <w:rFonts w:ascii="Arial" w:hAnsi="Arial" w:cs="Arial"/>
          <w:bCs/>
          <w:sz w:val="20"/>
          <w:szCs w:val="20"/>
        </w:rPr>
        <w:t xml:space="preserve"> této zadávací dokumentace</w:t>
      </w:r>
      <w:r w:rsidR="002F47CD" w:rsidRPr="008F5F23">
        <w:rPr>
          <w:rFonts w:ascii="Arial" w:hAnsi="Arial" w:cs="Arial"/>
          <w:bCs/>
          <w:sz w:val="20"/>
          <w:szCs w:val="20"/>
        </w:rPr>
        <w:t xml:space="preserve"> – </w:t>
      </w:r>
      <w:r w:rsidR="002F47CD" w:rsidRPr="00CA4367">
        <w:rPr>
          <w:rFonts w:ascii="Arial" w:hAnsi="Arial" w:cs="Arial"/>
          <w:bCs/>
          <w:i/>
          <w:sz w:val="20"/>
          <w:szCs w:val="20"/>
        </w:rPr>
        <w:t>Položkový rozpočet</w:t>
      </w:r>
      <w:r w:rsidRPr="008F5F23">
        <w:rPr>
          <w:rFonts w:ascii="Arial" w:hAnsi="Arial" w:cs="Arial"/>
          <w:bCs/>
          <w:sz w:val="20"/>
          <w:szCs w:val="20"/>
        </w:rPr>
        <w:t>.</w:t>
      </w:r>
    </w:p>
    <w:p w:rsidR="008F5F23" w:rsidRPr="00CA4367" w:rsidRDefault="00E1190F" w:rsidP="00CA4367">
      <w:pPr>
        <w:numPr>
          <w:ilvl w:val="1"/>
          <w:numId w:val="24"/>
        </w:numPr>
        <w:suppressAutoHyphens/>
        <w:spacing w:before="120" w:after="120" w:line="280" w:lineRule="atLeast"/>
        <w:ind w:left="567" w:right="-42" w:hanging="567"/>
        <w:jc w:val="both"/>
        <w:rPr>
          <w:rFonts w:ascii="Arial" w:hAnsi="Arial" w:cs="Arial"/>
          <w:sz w:val="20"/>
          <w:szCs w:val="20"/>
        </w:rPr>
      </w:pPr>
      <w:r w:rsidRPr="00CA4367">
        <w:rPr>
          <w:rFonts w:ascii="Arial" w:hAnsi="Arial" w:cs="Arial"/>
          <w:bCs/>
          <w:sz w:val="20"/>
          <w:szCs w:val="20"/>
        </w:rPr>
        <w:t>Uchazeč</w:t>
      </w:r>
      <w:r w:rsidR="002F47CD" w:rsidRPr="00CA4367">
        <w:rPr>
          <w:rFonts w:ascii="Arial" w:hAnsi="Arial" w:cs="Arial"/>
          <w:bCs/>
          <w:sz w:val="20"/>
          <w:szCs w:val="20"/>
        </w:rPr>
        <w:t xml:space="preserve"> je povinen stanovit nabídkovou cenu celou částkou na základě ocenění jednotlivých položek uvedených v po</w:t>
      </w:r>
      <w:r w:rsidRPr="00CA4367">
        <w:rPr>
          <w:rFonts w:ascii="Arial" w:hAnsi="Arial" w:cs="Arial"/>
          <w:bCs/>
          <w:sz w:val="20"/>
          <w:szCs w:val="20"/>
        </w:rPr>
        <w:t xml:space="preserve">ložkovém rozpočtu, který tvoří </w:t>
      </w:r>
      <w:r w:rsidRPr="00CA4367">
        <w:rPr>
          <w:rFonts w:ascii="Arial" w:hAnsi="Arial" w:cs="Arial"/>
          <w:bCs/>
          <w:sz w:val="20"/>
          <w:szCs w:val="20"/>
          <w:u w:val="single"/>
        </w:rPr>
        <w:t>P</w:t>
      </w:r>
      <w:r w:rsidR="002247A5" w:rsidRPr="00CA4367">
        <w:rPr>
          <w:rFonts w:ascii="Arial" w:hAnsi="Arial" w:cs="Arial"/>
          <w:bCs/>
          <w:sz w:val="20"/>
          <w:szCs w:val="20"/>
          <w:u w:val="single"/>
        </w:rPr>
        <w:t>řílohu č. 3</w:t>
      </w:r>
      <w:r w:rsidR="002F47CD" w:rsidRPr="00CA4367">
        <w:rPr>
          <w:rFonts w:ascii="Arial" w:hAnsi="Arial" w:cs="Arial"/>
          <w:bCs/>
          <w:sz w:val="20"/>
          <w:szCs w:val="20"/>
        </w:rPr>
        <w:t xml:space="preserve"> této zadávací dokumentace</w:t>
      </w:r>
      <w:r w:rsidR="00CA4367" w:rsidRPr="00CA4367">
        <w:rPr>
          <w:rFonts w:ascii="Arial" w:hAnsi="Arial" w:cs="Arial"/>
          <w:bCs/>
          <w:sz w:val="20"/>
          <w:szCs w:val="20"/>
        </w:rPr>
        <w:t xml:space="preserve"> – </w:t>
      </w:r>
      <w:r w:rsidR="00CA4367" w:rsidRPr="00CA4367">
        <w:rPr>
          <w:rFonts w:ascii="Arial" w:hAnsi="Arial" w:cs="Arial"/>
          <w:bCs/>
          <w:i/>
          <w:sz w:val="20"/>
          <w:szCs w:val="20"/>
        </w:rPr>
        <w:t>Položkový rozpočet</w:t>
      </w:r>
      <w:r w:rsidR="00CA4367" w:rsidRPr="00CA4367">
        <w:rPr>
          <w:rFonts w:ascii="Arial" w:hAnsi="Arial" w:cs="Arial"/>
          <w:bCs/>
          <w:sz w:val="20"/>
          <w:szCs w:val="20"/>
        </w:rPr>
        <w:t>.</w:t>
      </w:r>
      <w:r w:rsidR="00CA4367">
        <w:rPr>
          <w:rFonts w:ascii="Arial" w:hAnsi="Arial" w:cs="Arial"/>
          <w:sz w:val="20"/>
          <w:szCs w:val="20"/>
        </w:rPr>
        <w:t xml:space="preserve"> </w:t>
      </w:r>
      <w:r w:rsidRPr="00CA4367">
        <w:rPr>
          <w:rFonts w:ascii="Arial" w:hAnsi="Arial" w:cs="Arial"/>
          <w:bCs/>
          <w:sz w:val="20"/>
          <w:szCs w:val="20"/>
        </w:rPr>
        <w:t>Uchazeč</w:t>
      </w:r>
      <w:r w:rsidR="002F47CD" w:rsidRPr="00CA4367">
        <w:rPr>
          <w:rFonts w:ascii="Arial" w:hAnsi="Arial" w:cs="Arial"/>
          <w:bCs/>
          <w:sz w:val="20"/>
          <w:szCs w:val="20"/>
        </w:rPr>
        <w:t xml:space="preserve"> je povinen ocenit veškeré položky uvedené v položkovém rozpočtu, neocenění jakékoliv položky bude mít za následek vyřazení nabídky a vyloučení uchazeče </w:t>
      </w:r>
      <w:r w:rsidRPr="00CA4367">
        <w:rPr>
          <w:rFonts w:ascii="Arial" w:hAnsi="Arial" w:cs="Arial"/>
          <w:bCs/>
          <w:sz w:val="20"/>
          <w:szCs w:val="20"/>
        </w:rPr>
        <w:t>z účasti v zadávacím</w:t>
      </w:r>
      <w:r w:rsidR="002F47CD" w:rsidRPr="00CA4367">
        <w:rPr>
          <w:rFonts w:ascii="Arial" w:hAnsi="Arial" w:cs="Arial"/>
          <w:bCs/>
          <w:sz w:val="20"/>
          <w:szCs w:val="20"/>
        </w:rPr>
        <w:t xml:space="preserve"> řízení.</w:t>
      </w:r>
    </w:p>
    <w:p w:rsidR="008F5F23" w:rsidRPr="008F5F23" w:rsidRDefault="002F47CD" w:rsidP="00CA4367">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rPr>
        <w:t xml:space="preserve">Oceněný položkový rozpočet podepsaný osobou oprávněnou </w:t>
      </w:r>
      <w:r w:rsidR="00D8638F">
        <w:rPr>
          <w:rFonts w:ascii="Arial" w:hAnsi="Arial" w:cs="Arial"/>
          <w:bCs/>
          <w:sz w:val="20"/>
          <w:szCs w:val="20"/>
        </w:rPr>
        <w:t>zastupovat</w:t>
      </w:r>
      <w:r w:rsidRPr="008F5F23">
        <w:rPr>
          <w:rFonts w:ascii="Arial" w:hAnsi="Arial" w:cs="Arial"/>
          <w:bCs/>
          <w:sz w:val="20"/>
          <w:szCs w:val="20"/>
        </w:rPr>
        <w:t xml:space="preserve"> </w:t>
      </w:r>
      <w:r w:rsidR="00E1190F" w:rsidRPr="008F5F23">
        <w:rPr>
          <w:rFonts w:ascii="Arial" w:hAnsi="Arial" w:cs="Arial"/>
          <w:bCs/>
          <w:sz w:val="20"/>
          <w:szCs w:val="20"/>
        </w:rPr>
        <w:t>uchazeče</w:t>
      </w:r>
      <w:r w:rsidRPr="008F5F23">
        <w:rPr>
          <w:rFonts w:ascii="Arial" w:hAnsi="Arial" w:cs="Arial"/>
          <w:bCs/>
          <w:sz w:val="20"/>
          <w:szCs w:val="20"/>
        </w:rPr>
        <w:t xml:space="preserve"> </w:t>
      </w:r>
      <w:r w:rsidR="00E1190F" w:rsidRPr="008F5F23">
        <w:rPr>
          <w:rFonts w:ascii="Arial" w:hAnsi="Arial" w:cs="Arial"/>
          <w:bCs/>
          <w:sz w:val="20"/>
          <w:szCs w:val="20"/>
        </w:rPr>
        <w:t xml:space="preserve">musí být </w:t>
      </w:r>
      <w:r w:rsidRPr="008F5F23">
        <w:rPr>
          <w:rFonts w:ascii="Arial" w:hAnsi="Arial" w:cs="Arial"/>
          <w:bCs/>
          <w:sz w:val="20"/>
          <w:szCs w:val="20"/>
        </w:rPr>
        <w:t xml:space="preserve">součástí nabídky </w:t>
      </w:r>
      <w:r w:rsidR="00E1190F" w:rsidRPr="008F5F23">
        <w:rPr>
          <w:rFonts w:ascii="Arial" w:hAnsi="Arial" w:cs="Arial"/>
          <w:bCs/>
          <w:sz w:val="20"/>
          <w:szCs w:val="20"/>
        </w:rPr>
        <w:t>uchazeče jako příloha návrhu</w:t>
      </w:r>
      <w:r w:rsidR="002247A5">
        <w:rPr>
          <w:rFonts w:ascii="Arial" w:hAnsi="Arial" w:cs="Arial"/>
          <w:bCs/>
          <w:sz w:val="20"/>
          <w:szCs w:val="20"/>
        </w:rPr>
        <w:t xml:space="preserve"> </w:t>
      </w:r>
      <w:r w:rsidR="00E1190F" w:rsidRPr="008F5F23">
        <w:rPr>
          <w:rFonts w:ascii="Arial" w:hAnsi="Arial" w:cs="Arial"/>
          <w:bCs/>
          <w:sz w:val="20"/>
          <w:szCs w:val="20"/>
        </w:rPr>
        <w:t>smlouvy.</w:t>
      </w:r>
    </w:p>
    <w:p w:rsidR="00E1190F" w:rsidRPr="008F5F23" w:rsidRDefault="00E1190F" w:rsidP="00CA4367">
      <w:pPr>
        <w:numPr>
          <w:ilvl w:val="1"/>
          <w:numId w:val="24"/>
        </w:numPr>
        <w:suppressAutoHyphens/>
        <w:spacing w:before="120" w:after="120" w:line="280" w:lineRule="atLeast"/>
        <w:ind w:left="567" w:right="-42" w:hanging="567"/>
        <w:jc w:val="both"/>
        <w:rPr>
          <w:rFonts w:ascii="Arial" w:hAnsi="Arial" w:cs="Arial"/>
          <w:sz w:val="20"/>
          <w:szCs w:val="20"/>
        </w:rPr>
      </w:pPr>
      <w:r w:rsidRPr="008F5F23">
        <w:rPr>
          <w:rFonts w:ascii="Arial" w:hAnsi="Arial" w:cs="Arial"/>
          <w:bCs/>
          <w:sz w:val="20"/>
          <w:szCs w:val="20"/>
          <w:u w:val="single"/>
        </w:rPr>
        <w:t>Objektivní podmínky, za nichž je možno překročit výši nabídkové ceny:</w:t>
      </w:r>
    </w:p>
    <w:p w:rsidR="00E1190F" w:rsidRPr="00E1190F" w:rsidRDefault="00E1190F" w:rsidP="00CA4367">
      <w:pPr>
        <w:pStyle w:val="Standard"/>
        <w:spacing w:line="280" w:lineRule="atLeast"/>
        <w:ind w:left="567" w:right="-42"/>
        <w:jc w:val="both"/>
        <w:rPr>
          <w:rFonts w:ascii="Arial" w:hAnsi="Arial" w:cs="Arial"/>
          <w:bCs/>
          <w:sz w:val="20"/>
          <w:szCs w:val="20"/>
        </w:rPr>
      </w:pPr>
      <w:r w:rsidRPr="00E1190F">
        <w:rPr>
          <w:rFonts w:ascii="Arial" w:hAnsi="Arial" w:cs="Arial"/>
          <w:bCs/>
          <w:sz w:val="20"/>
          <w:szCs w:val="20"/>
        </w:rPr>
        <w:t>Zadavatel nepřipouští překročení nabídkové ceny vyjma změny sazeb DPH.</w:t>
      </w:r>
    </w:p>
    <w:p w:rsidR="00EB700A" w:rsidRPr="00CE3F84" w:rsidRDefault="006F5CF1" w:rsidP="00CA4367">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r w:rsidRPr="00CE3F84">
        <w:rPr>
          <w:rFonts w:ascii="Arial" w:hAnsi="Arial" w:cs="Arial"/>
          <w:b/>
          <w:bCs/>
          <w:caps/>
          <w:color w:val="FFFFFF" w:themeColor="background1"/>
          <w:sz w:val="20"/>
          <w:szCs w:val="20"/>
        </w:rPr>
        <w:t xml:space="preserve">5. </w:t>
      </w:r>
      <w:r w:rsidRPr="00CE3F84">
        <w:rPr>
          <w:rFonts w:ascii="Arial" w:hAnsi="Arial" w:cs="Arial"/>
          <w:b/>
          <w:bCs/>
          <w:caps/>
          <w:color w:val="FFFFFF" w:themeColor="background1"/>
          <w:sz w:val="20"/>
          <w:szCs w:val="20"/>
        </w:rPr>
        <w:tab/>
        <w:t>POŽADAVKY NA PROKÁZÁNÍ KVALIFIKACE ZÁJEMCE</w:t>
      </w:r>
    </w:p>
    <w:p w:rsidR="00341B46" w:rsidRPr="00E1190F" w:rsidRDefault="00341B46" w:rsidP="00CA4367">
      <w:pPr>
        <w:pStyle w:val="Standard"/>
        <w:spacing w:line="280" w:lineRule="atLeast"/>
        <w:ind w:left="284"/>
        <w:jc w:val="both"/>
        <w:rPr>
          <w:rFonts w:ascii="Arial" w:hAnsi="Arial" w:cs="Arial"/>
          <w:bCs/>
          <w:sz w:val="20"/>
          <w:szCs w:val="20"/>
        </w:rPr>
      </w:pPr>
    </w:p>
    <w:p w:rsidR="00E1190F" w:rsidRDefault="00E1190F" w:rsidP="00CA4367">
      <w:pPr>
        <w:pStyle w:val="Standard"/>
        <w:spacing w:line="280" w:lineRule="atLeast"/>
        <w:jc w:val="both"/>
        <w:rPr>
          <w:rFonts w:ascii="Arial" w:hAnsi="Arial" w:cs="Arial"/>
          <w:bCs/>
          <w:sz w:val="20"/>
          <w:szCs w:val="20"/>
        </w:rPr>
      </w:pPr>
      <w:r w:rsidRPr="00E1190F">
        <w:rPr>
          <w:rFonts w:ascii="Arial" w:hAnsi="Arial" w:cs="Arial"/>
          <w:bCs/>
          <w:sz w:val="20"/>
          <w:szCs w:val="20"/>
        </w:rPr>
        <w:t>Zadavatel požaduje dle § 51 odst. 1 zákona po uchazečích předložení dokladů a informací k prokázání splnění kvalifikace. Požadavky zadavatele na prokázání kvalifikace jsou stanoveny v </w:t>
      </w:r>
      <w:r w:rsidRPr="00CA4367">
        <w:rPr>
          <w:rFonts w:ascii="Arial" w:hAnsi="Arial" w:cs="Arial"/>
          <w:bCs/>
          <w:sz w:val="20"/>
          <w:szCs w:val="20"/>
          <w:u w:val="single"/>
        </w:rPr>
        <w:t>Příloze č. 1</w:t>
      </w:r>
      <w:r w:rsidRPr="00E1190F">
        <w:rPr>
          <w:rFonts w:ascii="Arial" w:hAnsi="Arial" w:cs="Arial"/>
          <w:bCs/>
          <w:sz w:val="20"/>
          <w:szCs w:val="20"/>
        </w:rPr>
        <w:t xml:space="preserve"> této zadávací dokumentace</w:t>
      </w:r>
      <w:r w:rsidR="00CA4367">
        <w:rPr>
          <w:rFonts w:ascii="Arial" w:hAnsi="Arial" w:cs="Arial"/>
          <w:bCs/>
          <w:sz w:val="20"/>
          <w:szCs w:val="20"/>
        </w:rPr>
        <w:t xml:space="preserve"> – </w:t>
      </w:r>
      <w:r w:rsidR="00CA4367" w:rsidRPr="00CA4367">
        <w:rPr>
          <w:rFonts w:ascii="Arial" w:hAnsi="Arial" w:cs="Arial"/>
          <w:bCs/>
          <w:i/>
          <w:sz w:val="20"/>
          <w:szCs w:val="20"/>
        </w:rPr>
        <w:t>Kvalifikační dokumentace</w:t>
      </w:r>
      <w:r w:rsidRPr="00E1190F">
        <w:rPr>
          <w:rFonts w:ascii="Arial" w:hAnsi="Arial" w:cs="Arial"/>
          <w:bCs/>
          <w:sz w:val="20"/>
          <w:szCs w:val="20"/>
        </w:rPr>
        <w:t>.</w:t>
      </w:r>
    </w:p>
    <w:p w:rsidR="00CA4367" w:rsidRDefault="00CA4367" w:rsidP="00CA4367">
      <w:pPr>
        <w:pStyle w:val="Standard"/>
        <w:spacing w:line="280" w:lineRule="atLeast"/>
        <w:jc w:val="both"/>
        <w:rPr>
          <w:rFonts w:ascii="Arial" w:hAnsi="Arial" w:cs="Arial"/>
          <w:bCs/>
          <w:sz w:val="20"/>
          <w:szCs w:val="20"/>
        </w:rPr>
      </w:pPr>
    </w:p>
    <w:p w:rsidR="00CA4367" w:rsidRDefault="00CA4367" w:rsidP="00CA4367">
      <w:pPr>
        <w:pStyle w:val="Standard"/>
        <w:spacing w:line="280" w:lineRule="atLeast"/>
        <w:jc w:val="both"/>
        <w:rPr>
          <w:rFonts w:ascii="Arial" w:hAnsi="Arial" w:cs="Arial"/>
          <w:bCs/>
          <w:sz w:val="20"/>
          <w:szCs w:val="20"/>
        </w:rPr>
      </w:pPr>
    </w:p>
    <w:p w:rsidR="00CA4367" w:rsidRDefault="00CA4367" w:rsidP="00CA4367">
      <w:pPr>
        <w:pStyle w:val="Standard"/>
        <w:spacing w:line="280" w:lineRule="atLeast"/>
        <w:jc w:val="both"/>
        <w:rPr>
          <w:rFonts w:ascii="Arial" w:hAnsi="Arial" w:cs="Arial"/>
          <w:bCs/>
          <w:sz w:val="20"/>
          <w:szCs w:val="20"/>
        </w:rPr>
      </w:pPr>
    </w:p>
    <w:p w:rsidR="00CA4367" w:rsidRPr="00E1190F" w:rsidRDefault="00CA4367" w:rsidP="00CA4367">
      <w:pPr>
        <w:pStyle w:val="Standard"/>
        <w:spacing w:line="280" w:lineRule="atLeast"/>
        <w:jc w:val="both"/>
        <w:rPr>
          <w:rFonts w:ascii="Arial" w:hAnsi="Arial" w:cs="Arial"/>
          <w:bCs/>
          <w:sz w:val="20"/>
          <w:szCs w:val="20"/>
        </w:rPr>
      </w:pPr>
    </w:p>
    <w:p w:rsidR="00EB700A" w:rsidRPr="00CE3F84" w:rsidRDefault="006F5CF1" w:rsidP="00CA4367">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r w:rsidRPr="00CE3F84">
        <w:rPr>
          <w:rFonts w:ascii="Arial" w:hAnsi="Arial" w:cs="Arial"/>
          <w:b/>
          <w:bCs/>
          <w:caps/>
          <w:color w:val="FFFFFF" w:themeColor="background1"/>
          <w:sz w:val="20"/>
          <w:szCs w:val="20"/>
        </w:rPr>
        <w:lastRenderedPageBreak/>
        <w:t xml:space="preserve">6. </w:t>
      </w:r>
      <w:r w:rsidRPr="00CE3F84">
        <w:rPr>
          <w:rFonts w:ascii="Arial" w:hAnsi="Arial" w:cs="Arial"/>
          <w:b/>
          <w:bCs/>
          <w:caps/>
          <w:color w:val="FFFFFF" w:themeColor="background1"/>
          <w:sz w:val="20"/>
          <w:szCs w:val="20"/>
        </w:rPr>
        <w:tab/>
        <w:t>NÁVRH SMLOUVY, PLATEBNÍ A OBCHODNÍ podmínky</w:t>
      </w:r>
    </w:p>
    <w:p w:rsidR="00391ACD" w:rsidRDefault="00391ACD" w:rsidP="00CA4367">
      <w:pPr>
        <w:pStyle w:val="Standard"/>
        <w:spacing w:line="280" w:lineRule="atLeast"/>
        <w:ind w:right="-110"/>
        <w:jc w:val="both"/>
        <w:rPr>
          <w:rFonts w:ascii="Arial" w:hAnsi="Arial" w:cs="Arial"/>
          <w:sz w:val="20"/>
          <w:szCs w:val="20"/>
        </w:rPr>
      </w:pPr>
    </w:p>
    <w:p w:rsidR="008F5F23" w:rsidRPr="00CA4367" w:rsidRDefault="00B0712A" w:rsidP="00CA4367">
      <w:pPr>
        <w:numPr>
          <w:ilvl w:val="1"/>
          <w:numId w:val="28"/>
        </w:numPr>
        <w:suppressAutoHyphens/>
        <w:spacing w:before="120" w:line="280" w:lineRule="atLeast"/>
        <w:ind w:left="567" w:right="-40" w:hanging="567"/>
        <w:jc w:val="both"/>
        <w:rPr>
          <w:rFonts w:ascii="Arial" w:hAnsi="Arial" w:cs="Arial"/>
          <w:bCs/>
          <w:sz w:val="20"/>
          <w:szCs w:val="20"/>
        </w:rPr>
      </w:pPr>
      <w:r w:rsidRPr="008F5F23">
        <w:rPr>
          <w:rFonts w:ascii="Arial" w:hAnsi="Arial" w:cs="Arial"/>
          <w:bCs/>
          <w:sz w:val="20"/>
          <w:szCs w:val="20"/>
        </w:rPr>
        <w:t>Uchazeč</w:t>
      </w:r>
      <w:r w:rsidR="00391ACD" w:rsidRPr="008F5F23">
        <w:rPr>
          <w:rFonts w:ascii="Arial" w:hAnsi="Arial" w:cs="Arial"/>
          <w:bCs/>
          <w:sz w:val="20"/>
          <w:szCs w:val="20"/>
        </w:rPr>
        <w:t xml:space="preserve"> je povinen předložit v nabídce jediný </w:t>
      </w:r>
      <w:r w:rsidR="00391ACD" w:rsidRPr="008F5F23">
        <w:rPr>
          <w:rFonts w:ascii="Arial" w:hAnsi="Arial" w:cs="Arial"/>
          <w:b/>
          <w:bCs/>
          <w:sz w:val="20"/>
          <w:szCs w:val="20"/>
        </w:rPr>
        <w:t>návrh smlouvy</w:t>
      </w:r>
      <w:r w:rsidR="00391ACD" w:rsidRPr="008F5F23">
        <w:rPr>
          <w:rFonts w:ascii="Arial" w:hAnsi="Arial" w:cs="Arial"/>
          <w:bCs/>
          <w:sz w:val="20"/>
          <w:szCs w:val="20"/>
        </w:rPr>
        <w:t xml:space="preserve">, a to na celý předmět plnění </w:t>
      </w:r>
      <w:r w:rsidRPr="008F5F23">
        <w:rPr>
          <w:rFonts w:ascii="Arial" w:hAnsi="Arial" w:cs="Arial"/>
          <w:bCs/>
          <w:sz w:val="20"/>
          <w:szCs w:val="20"/>
        </w:rPr>
        <w:t xml:space="preserve">této části veřejné </w:t>
      </w:r>
      <w:r w:rsidR="00053339" w:rsidRPr="008F5F23">
        <w:rPr>
          <w:rFonts w:ascii="Arial" w:hAnsi="Arial" w:cs="Arial"/>
          <w:bCs/>
          <w:sz w:val="20"/>
          <w:szCs w:val="20"/>
        </w:rPr>
        <w:t>z</w:t>
      </w:r>
      <w:r w:rsidR="00391ACD" w:rsidRPr="008F5F23">
        <w:rPr>
          <w:rFonts w:ascii="Arial" w:hAnsi="Arial" w:cs="Arial"/>
          <w:bCs/>
          <w:sz w:val="20"/>
          <w:szCs w:val="20"/>
        </w:rPr>
        <w:t>akázky. K tomuto účelu využije vzorový návrh</w:t>
      </w:r>
      <w:r w:rsidRPr="008F5F23">
        <w:rPr>
          <w:rFonts w:ascii="Arial" w:hAnsi="Arial" w:cs="Arial"/>
          <w:bCs/>
          <w:sz w:val="20"/>
          <w:szCs w:val="20"/>
        </w:rPr>
        <w:t xml:space="preserve"> </w:t>
      </w:r>
      <w:r w:rsidR="00391ACD" w:rsidRPr="008F5F23">
        <w:rPr>
          <w:rFonts w:ascii="Arial" w:hAnsi="Arial" w:cs="Arial"/>
          <w:bCs/>
          <w:sz w:val="20"/>
          <w:szCs w:val="20"/>
        </w:rPr>
        <w:t xml:space="preserve">smlouvy, který </w:t>
      </w:r>
      <w:r w:rsidRPr="008F5F23">
        <w:rPr>
          <w:rFonts w:ascii="Arial" w:hAnsi="Arial" w:cs="Arial"/>
          <w:bCs/>
          <w:sz w:val="20"/>
          <w:szCs w:val="20"/>
        </w:rPr>
        <w:t xml:space="preserve">tvoří </w:t>
      </w:r>
      <w:r w:rsidR="00391ACD" w:rsidRPr="00CA4367">
        <w:rPr>
          <w:rFonts w:ascii="Arial" w:hAnsi="Arial" w:cs="Arial"/>
          <w:bCs/>
          <w:sz w:val="20"/>
          <w:szCs w:val="20"/>
          <w:u w:val="single"/>
        </w:rPr>
        <w:t>Přílohou č. 2</w:t>
      </w:r>
      <w:r w:rsidR="00391ACD" w:rsidRPr="008F5F23">
        <w:rPr>
          <w:rFonts w:ascii="Arial" w:hAnsi="Arial" w:cs="Arial"/>
          <w:bCs/>
          <w:sz w:val="20"/>
          <w:szCs w:val="20"/>
        </w:rPr>
        <w:t xml:space="preserve"> této zadávací dokumentace</w:t>
      </w:r>
      <w:r w:rsidR="00CA4367">
        <w:rPr>
          <w:rFonts w:ascii="Arial" w:hAnsi="Arial" w:cs="Arial"/>
          <w:bCs/>
          <w:sz w:val="20"/>
          <w:szCs w:val="20"/>
        </w:rPr>
        <w:t xml:space="preserve"> – </w:t>
      </w:r>
      <w:r w:rsidR="00CA4367" w:rsidRPr="00CA4367">
        <w:rPr>
          <w:rFonts w:ascii="Arial" w:hAnsi="Arial" w:cs="Arial"/>
          <w:bCs/>
          <w:i/>
          <w:sz w:val="20"/>
          <w:szCs w:val="20"/>
        </w:rPr>
        <w:t>Návrh smlouvy (závazný vzor</w:t>
      </w:r>
      <w:r w:rsidR="00CA4367">
        <w:rPr>
          <w:rFonts w:ascii="Arial" w:hAnsi="Arial" w:cs="Arial"/>
          <w:bCs/>
          <w:sz w:val="20"/>
          <w:szCs w:val="20"/>
        </w:rPr>
        <w:t>)</w:t>
      </w:r>
      <w:r w:rsidR="00391ACD" w:rsidRPr="00CA4367">
        <w:rPr>
          <w:rFonts w:ascii="Arial" w:hAnsi="Arial" w:cs="Arial"/>
          <w:bCs/>
          <w:sz w:val="20"/>
          <w:szCs w:val="20"/>
        </w:rPr>
        <w:t>.</w:t>
      </w:r>
    </w:p>
    <w:p w:rsidR="008F5F23" w:rsidRDefault="00B0712A" w:rsidP="00CA4367">
      <w:pPr>
        <w:numPr>
          <w:ilvl w:val="1"/>
          <w:numId w:val="28"/>
        </w:numPr>
        <w:suppressAutoHyphens/>
        <w:spacing w:before="120" w:line="280" w:lineRule="atLeast"/>
        <w:ind w:left="567" w:right="-40" w:hanging="567"/>
        <w:jc w:val="both"/>
        <w:rPr>
          <w:rFonts w:ascii="Arial" w:hAnsi="Arial" w:cs="Arial"/>
          <w:bCs/>
          <w:sz w:val="20"/>
          <w:szCs w:val="20"/>
        </w:rPr>
      </w:pPr>
      <w:r w:rsidRPr="008F5F23">
        <w:rPr>
          <w:rFonts w:ascii="Arial" w:hAnsi="Arial" w:cs="Arial"/>
          <w:sz w:val="20"/>
          <w:szCs w:val="20"/>
        </w:rPr>
        <w:t>Uchazeč</w:t>
      </w:r>
      <w:r w:rsidR="00391ACD" w:rsidRPr="008F5F23">
        <w:rPr>
          <w:rFonts w:ascii="Arial" w:hAnsi="Arial" w:cs="Arial"/>
          <w:sz w:val="20"/>
          <w:szCs w:val="20"/>
        </w:rPr>
        <w:t xml:space="preserve"> není oprávněn činit změny či doplnění návrhu smlouvy, vyjma údajů, u nichž vyplývá z jejich obsahu povinnost doplnění (vynechaná místa). </w:t>
      </w:r>
      <w:r w:rsidRPr="008F5F23">
        <w:rPr>
          <w:rFonts w:ascii="Arial" w:hAnsi="Arial" w:cs="Arial"/>
          <w:sz w:val="20"/>
          <w:szCs w:val="20"/>
        </w:rPr>
        <w:t>V případě nabídky podávané společně několika dodavateli je uchazeč oprávněn upravit návrh smlouvy nad</w:t>
      </w:r>
      <w:r w:rsidR="002247A5">
        <w:rPr>
          <w:rFonts w:ascii="Arial" w:hAnsi="Arial" w:cs="Arial"/>
          <w:sz w:val="20"/>
          <w:szCs w:val="20"/>
        </w:rPr>
        <w:t> </w:t>
      </w:r>
      <w:r w:rsidRPr="008F5F23">
        <w:rPr>
          <w:rFonts w:ascii="Arial" w:hAnsi="Arial" w:cs="Arial"/>
          <w:sz w:val="20"/>
          <w:szCs w:val="20"/>
        </w:rPr>
        <w:t>rámec předchozí věty pouze s ohledem na tuto skutečnost.</w:t>
      </w:r>
    </w:p>
    <w:p w:rsidR="008F5F23" w:rsidRDefault="00391ACD" w:rsidP="00CA4367">
      <w:pPr>
        <w:numPr>
          <w:ilvl w:val="1"/>
          <w:numId w:val="28"/>
        </w:numPr>
        <w:suppressAutoHyphens/>
        <w:spacing w:before="120" w:line="280" w:lineRule="atLeast"/>
        <w:ind w:left="567" w:right="-40" w:hanging="567"/>
        <w:jc w:val="both"/>
        <w:rPr>
          <w:rFonts w:ascii="Arial" w:hAnsi="Arial" w:cs="Arial"/>
          <w:bCs/>
          <w:sz w:val="20"/>
          <w:szCs w:val="20"/>
        </w:rPr>
      </w:pPr>
      <w:r w:rsidRPr="008F5F23">
        <w:rPr>
          <w:rFonts w:ascii="Arial" w:hAnsi="Arial" w:cs="Arial"/>
          <w:sz w:val="20"/>
          <w:szCs w:val="20"/>
          <w:u w:val="single"/>
        </w:rPr>
        <w:t xml:space="preserve">Návrh smlouvy musí být ze strany </w:t>
      </w:r>
      <w:r w:rsidR="00A402A9">
        <w:rPr>
          <w:rFonts w:ascii="Arial" w:hAnsi="Arial" w:cs="Arial"/>
          <w:sz w:val="20"/>
          <w:szCs w:val="20"/>
          <w:u w:val="single"/>
        </w:rPr>
        <w:t>uchazeče</w:t>
      </w:r>
      <w:r w:rsidRPr="008F5F23">
        <w:rPr>
          <w:rFonts w:ascii="Arial" w:hAnsi="Arial" w:cs="Arial"/>
          <w:sz w:val="20"/>
          <w:szCs w:val="20"/>
          <w:u w:val="single"/>
        </w:rPr>
        <w:t xml:space="preserve"> podepsán osobou oprávněnou </w:t>
      </w:r>
      <w:r w:rsidR="00D972C0">
        <w:rPr>
          <w:rFonts w:ascii="Arial" w:hAnsi="Arial" w:cs="Arial"/>
          <w:sz w:val="20"/>
          <w:szCs w:val="20"/>
          <w:u w:val="single"/>
        </w:rPr>
        <w:t xml:space="preserve">zastupovat </w:t>
      </w:r>
      <w:r w:rsidR="00B0712A" w:rsidRPr="008F5F23">
        <w:rPr>
          <w:rFonts w:ascii="Arial" w:hAnsi="Arial" w:cs="Arial"/>
          <w:sz w:val="20"/>
          <w:szCs w:val="20"/>
          <w:u w:val="single"/>
        </w:rPr>
        <w:t>uchazeče</w:t>
      </w:r>
      <w:r w:rsidRPr="008F5F23">
        <w:rPr>
          <w:rFonts w:ascii="Arial" w:hAnsi="Arial" w:cs="Arial"/>
          <w:sz w:val="20"/>
          <w:szCs w:val="20"/>
        </w:rPr>
        <w:t xml:space="preserve"> (statutárním orgánem nebo osobou k tomu statutárním orgánem zmocněnou v souladu se </w:t>
      </w:r>
      <w:r w:rsidR="00C453CF">
        <w:rPr>
          <w:rFonts w:ascii="Arial" w:hAnsi="Arial" w:cs="Arial"/>
          <w:sz w:val="20"/>
          <w:szCs w:val="20"/>
        </w:rPr>
        <w:t> z</w:t>
      </w:r>
      <w:r w:rsidRPr="008F5F23">
        <w:rPr>
          <w:rFonts w:ascii="Arial" w:hAnsi="Arial" w:cs="Arial"/>
          <w:sz w:val="20"/>
          <w:szCs w:val="20"/>
        </w:rPr>
        <w:t xml:space="preserve">působem </w:t>
      </w:r>
      <w:r w:rsidR="00D972C0">
        <w:rPr>
          <w:rFonts w:ascii="Arial" w:hAnsi="Arial" w:cs="Arial"/>
          <w:sz w:val="20"/>
          <w:szCs w:val="20"/>
        </w:rPr>
        <w:t>zastupování</w:t>
      </w:r>
      <w:r w:rsidRPr="008F5F23">
        <w:rPr>
          <w:rFonts w:ascii="Arial" w:hAnsi="Arial" w:cs="Arial"/>
          <w:sz w:val="20"/>
          <w:szCs w:val="20"/>
        </w:rPr>
        <w:t xml:space="preserve"> </w:t>
      </w:r>
      <w:r w:rsidR="00B0712A" w:rsidRPr="008F5F23">
        <w:rPr>
          <w:rFonts w:ascii="Arial" w:hAnsi="Arial" w:cs="Arial"/>
          <w:sz w:val="20"/>
          <w:szCs w:val="20"/>
        </w:rPr>
        <w:t>uchazeče</w:t>
      </w:r>
      <w:r w:rsidRPr="008F5F23">
        <w:rPr>
          <w:rFonts w:ascii="Arial" w:hAnsi="Arial" w:cs="Arial"/>
          <w:sz w:val="20"/>
          <w:szCs w:val="20"/>
        </w:rPr>
        <w:t xml:space="preserve">). </w:t>
      </w:r>
    </w:p>
    <w:p w:rsidR="00391ACD" w:rsidRPr="008F5F23" w:rsidRDefault="00391ACD" w:rsidP="00CA4367">
      <w:pPr>
        <w:numPr>
          <w:ilvl w:val="1"/>
          <w:numId w:val="28"/>
        </w:numPr>
        <w:suppressAutoHyphens/>
        <w:spacing w:before="120" w:line="280" w:lineRule="atLeast"/>
        <w:ind w:left="567" w:right="-40" w:hanging="567"/>
        <w:jc w:val="both"/>
        <w:rPr>
          <w:rFonts w:ascii="Arial" w:hAnsi="Arial" w:cs="Arial"/>
          <w:bCs/>
          <w:sz w:val="20"/>
          <w:szCs w:val="20"/>
        </w:rPr>
      </w:pPr>
      <w:r w:rsidRPr="008F5F23">
        <w:rPr>
          <w:rFonts w:ascii="Arial" w:hAnsi="Arial" w:cs="Arial"/>
          <w:sz w:val="20"/>
          <w:szCs w:val="20"/>
        </w:rPr>
        <w:t xml:space="preserve">Závazné platební </w:t>
      </w:r>
      <w:r w:rsidR="00314504" w:rsidRPr="008F5F23">
        <w:rPr>
          <w:rFonts w:ascii="Arial" w:hAnsi="Arial" w:cs="Arial"/>
          <w:sz w:val="20"/>
          <w:szCs w:val="20"/>
        </w:rPr>
        <w:t xml:space="preserve">a obchodní </w:t>
      </w:r>
      <w:r w:rsidRPr="008F5F23">
        <w:rPr>
          <w:rFonts w:ascii="Arial" w:hAnsi="Arial" w:cs="Arial"/>
          <w:sz w:val="20"/>
          <w:szCs w:val="20"/>
        </w:rPr>
        <w:t>podmínky jsou uvedeny v</w:t>
      </w:r>
      <w:r w:rsidR="00B0712A" w:rsidRPr="008F5F23">
        <w:rPr>
          <w:rFonts w:ascii="Arial" w:hAnsi="Arial" w:cs="Arial"/>
          <w:sz w:val="20"/>
          <w:szCs w:val="20"/>
        </w:rPr>
        <w:t> </w:t>
      </w:r>
      <w:r w:rsidRPr="008F5F23">
        <w:rPr>
          <w:rFonts w:ascii="Arial" w:hAnsi="Arial" w:cs="Arial"/>
          <w:sz w:val="20"/>
          <w:szCs w:val="20"/>
        </w:rPr>
        <w:t>návrhu</w:t>
      </w:r>
      <w:r w:rsidR="00B0712A" w:rsidRPr="008F5F23">
        <w:rPr>
          <w:rFonts w:ascii="Arial" w:hAnsi="Arial" w:cs="Arial"/>
          <w:sz w:val="20"/>
          <w:szCs w:val="20"/>
        </w:rPr>
        <w:t xml:space="preserve"> </w:t>
      </w:r>
      <w:r w:rsidRPr="008F5F23">
        <w:rPr>
          <w:rFonts w:ascii="Arial" w:hAnsi="Arial" w:cs="Arial"/>
          <w:sz w:val="20"/>
          <w:szCs w:val="20"/>
        </w:rPr>
        <w:t>s</w:t>
      </w:r>
      <w:r w:rsidR="00B0712A" w:rsidRPr="008F5F23">
        <w:rPr>
          <w:rFonts w:ascii="Arial" w:hAnsi="Arial" w:cs="Arial"/>
          <w:sz w:val="20"/>
          <w:szCs w:val="20"/>
        </w:rPr>
        <w:t xml:space="preserve">mlouvy, který tvoří </w:t>
      </w:r>
      <w:r w:rsidR="00B0712A" w:rsidRPr="00CA4367">
        <w:rPr>
          <w:rFonts w:ascii="Arial" w:hAnsi="Arial" w:cs="Arial"/>
          <w:sz w:val="20"/>
          <w:szCs w:val="20"/>
          <w:u w:val="single"/>
        </w:rPr>
        <w:t>Přílohu č. 2</w:t>
      </w:r>
      <w:r w:rsidRPr="008F5F23">
        <w:rPr>
          <w:rFonts w:ascii="Arial" w:hAnsi="Arial" w:cs="Arial"/>
          <w:sz w:val="20"/>
          <w:szCs w:val="20"/>
        </w:rPr>
        <w:t xml:space="preserve"> této zadávací dokumentace</w:t>
      </w:r>
      <w:r w:rsidR="00CA4367">
        <w:rPr>
          <w:rFonts w:ascii="Arial" w:hAnsi="Arial" w:cs="Arial"/>
          <w:sz w:val="20"/>
          <w:szCs w:val="20"/>
        </w:rPr>
        <w:t xml:space="preserve"> - </w:t>
      </w:r>
      <w:r w:rsidR="00CA4367" w:rsidRPr="00CA4367">
        <w:rPr>
          <w:rFonts w:ascii="Arial" w:hAnsi="Arial" w:cs="Arial"/>
          <w:bCs/>
          <w:i/>
          <w:sz w:val="20"/>
          <w:szCs w:val="20"/>
        </w:rPr>
        <w:t>Návrh smlouvy (závazný vzor</w:t>
      </w:r>
      <w:r w:rsidR="00CA4367">
        <w:rPr>
          <w:rFonts w:ascii="Arial" w:hAnsi="Arial" w:cs="Arial"/>
          <w:bCs/>
          <w:i/>
          <w:sz w:val="20"/>
          <w:szCs w:val="20"/>
        </w:rPr>
        <w:t>)</w:t>
      </w:r>
      <w:r w:rsidRPr="008F5F23">
        <w:rPr>
          <w:rFonts w:ascii="Arial" w:hAnsi="Arial" w:cs="Arial"/>
          <w:sz w:val="20"/>
          <w:szCs w:val="20"/>
        </w:rPr>
        <w:t>.</w:t>
      </w:r>
    </w:p>
    <w:p w:rsidR="00EB700A" w:rsidRPr="00CE3F84" w:rsidRDefault="00B0712A" w:rsidP="00CA4367">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r>
        <w:rPr>
          <w:rFonts w:ascii="Arial" w:hAnsi="Arial" w:cs="Arial"/>
          <w:b/>
          <w:bCs/>
          <w:caps/>
          <w:color w:val="FFFFFF" w:themeColor="background1"/>
          <w:sz w:val="20"/>
          <w:szCs w:val="20"/>
        </w:rPr>
        <w:t>7.</w:t>
      </w:r>
      <w:r w:rsidR="00840C26" w:rsidRPr="00CE3F84">
        <w:rPr>
          <w:rFonts w:ascii="Arial" w:hAnsi="Arial" w:cs="Arial"/>
          <w:b/>
          <w:bCs/>
          <w:caps/>
          <w:color w:val="FFFFFF" w:themeColor="background1"/>
          <w:sz w:val="20"/>
          <w:szCs w:val="20"/>
        </w:rPr>
        <w:tab/>
      </w:r>
      <w:r>
        <w:rPr>
          <w:rFonts w:ascii="Arial" w:hAnsi="Arial" w:cs="Arial"/>
          <w:b/>
          <w:bCs/>
          <w:caps/>
          <w:color w:val="FFFFFF" w:themeColor="background1"/>
          <w:sz w:val="20"/>
          <w:szCs w:val="20"/>
        </w:rPr>
        <w:t>Doba</w:t>
      </w:r>
      <w:r w:rsidR="006F5CF1" w:rsidRPr="00CE3F84">
        <w:rPr>
          <w:rFonts w:ascii="Arial" w:hAnsi="Arial" w:cs="Arial"/>
          <w:b/>
          <w:bCs/>
          <w:caps/>
          <w:color w:val="FFFFFF" w:themeColor="background1"/>
          <w:sz w:val="20"/>
          <w:szCs w:val="20"/>
        </w:rPr>
        <w:t xml:space="preserve"> A MÍSTO PLNĚNÍ</w:t>
      </w:r>
    </w:p>
    <w:p w:rsidR="00EB700A" w:rsidRPr="00D13F14" w:rsidRDefault="00EB700A" w:rsidP="00CA4367">
      <w:pPr>
        <w:pStyle w:val="Standard"/>
        <w:spacing w:line="280" w:lineRule="atLeast"/>
        <w:jc w:val="both"/>
      </w:pPr>
    </w:p>
    <w:p w:rsidR="00031A95" w:rsidRPr="00031A95" w:rsidRDefault="00CA4367" w:rsidP="00CA4367">
      <w:pPr>
        <w:suppressAutoHyphens/>
        <w:spacing w:before="120" w:after="60" w:line="280" w:lineRule="exact"/>
        <w:ind w:left="3540" w:hanging="3540"/>
        <w:jc w:val="both"/>
        <w:rPr>
          <w:rFonts w:ascii="Arial" w:hAnsi="Arial" w:cs="Arial"/>
          <w:bCs/>
          <w:sz w:val="20"/>
          <w:szCs w:val="20"/>
        </w:rPr>
      </w:pPr>
      <w:r>
        <w:rPr>
          <w:rFonts w:ascii="Arial" w:hAnsi="Arial" w:cs="Arial"/>
          <w:b/>
          <w:bCs/>
          <w:sz w:val="20"/>
          <w:szCs w:val="20"/>
          <w:u w:val="single"/>
        </w:rPr>
        <w:t>Z</w:t>
      </w:r>
      <w:r w:rsidR="00031A95" w:rsidRPr="00031A95">
        <w:rPr>
          <w:rFonts w:ascii="Arial" w:hAnsi="Arial" w:cs="Arial"/>
          <w:b/>
          <w:bCs/>
          <w:sz w:val="20"/>
          <w:szCs w:val="20"/>
          <w:u w:val="single"/>
        </w:rPr>
        <w:t>ahájení plnění:</w:t>
      </w:r>
      <w:r w:rsidR="00031A95" w:rsidRPr="00031A95">
        <w:rPr>
          <w:rFonts w:ascii="Arial" w:hAnsi="Arial" w:cs="Arial"/>
          <w:bCs/>
          <w:sz w:val="20"/>
          <w:szCs w:val="20"/>
        </w:rPr>
        <w:t xml:space="preserve"> </w:t>
      </w:r>
      <w:r w:rsidR="00031A95" w:rsidRPr="00031A95">
        <w:rPr>
          <w:rFonts w:ascii="Arial" w:hAnsi="Arial" w:cs="Arial"/>
          <w:bCs/>
          <w:sz w:val="20"/>
          <w:szCs w:val="20"/>
        </w:rPr>
        <w:tab/>
        <w:t>ihned po uzavření sml</w:t>
      </w:r>
      <w:r w:rsidR="00B86423">
        <w:rPr>
          <w:rFonts w:ascii="Arial" w:hAnsi="Arial" w:cs="Arial"/>
          <w:bCs/>
          <w:sz w:val="20"/>
          <w:szCs w:val="20"/>
        </w:rPr>
        <w:t>o</w:t>
      </w:r>
      <w:r w:rsidR="00031A95" w:rsidRPr="00031A95">
        <w:rPr>
          <w:rFonts w:ascii="Arial" w:hAnsi="Arial" w:cs="Arial"/>
          <w:bCs/>
          <w:sz w:val="20"/>
          <w:szCs w:val="20"/>
        </w:rPr>
        <w:t>uv</w:t>
      </w:r>
      <w:r w:rsidR="00B86423">
        <w:rPr>
          <w:rFonts w:ascii="Arial" w:hAnsi="Arial" w:cs="Arial"/>
          <w:bCs/>
          <w:sz w:val="20"/>
          <w:szCs w:val="20"/>
        </w:rPr>
        <w:t>y</w:t>
      </w:r>
      <w:r w:rsidR="00031A95" w:rsidRPr="00031A95">
        <w:rPr>
          <w:rFonts w:ascii="Arial" w:hAnsi="Arial" w:cs="Arial"/>
          <w:bCs/>
          <w:sz w:val="20"/>
          <w:szCs w:val="20"/>
        </w:rPr>
        <w:t xml:space="preserve"> (</w:t>
      </w:r>
      <w:r>
        <w:rPr>
          <w:rFonts w:ascii="Arial" w:hAnsi="Arial" w:cs="Arial"/>
          <w:bCs/>
          <w:sz w:val="20"/>
          <w:szCs w:val="20"/>
        </w:rPr>
        <w:t>červen</w:t>
      </w:r>
      <w:r w:rsidR="00C2797D" w:rsidRPr="00031A95">
        <w:rPr>
          <w:rFonts w:ascii="Arial" w:hAnsi="Arial" w:cs="Arial"/>
          <w:bCs/>
          <w:sz w:val="20"/>
          <w:szCs w:val="20"/>
        </w:rPr>
        <w:t xml:space="preserve"> </w:t>
      </w:r>
      <w:r w:rsidR="00031A95" w:rsidRPr="00031A95">
        <w:rPr>
          <w:rFonts w:ascii="Arial" w:hAnsi="Arial" w:cs="Arial"/>
          <w:bCs/>
          <w:sz w:val="20"/>
          <w:szCs w:val="20"/>
        </w:rPr>
        <w:t>2015)</w:t>
      </w:r>
    </w:p>
    <w:p w:rsidR="00031A95" w:rsidRPr="00031A95" w:rsidRDefault="00031A95" w:rsidP="00E8471B">
      <w:pPr>
        <w:pStyle w:val="Default"/>
        <w:suppressAutoHyphens/>
        <w:spacing w:line="280" w:lineRule="atLeast"/>
        <w:ind w:left="3544" w:hanging="3544"/>
        <w:rPr>
          <w:rFonts w:ascii="Arial" w:hAnsi="Arial" w:cs="Arial"/>
          <w:b/>
          <w:color w:val="auto"/>
          <w:sz w:val="20"/>
          <w:szCs w:val="20"/>
        </w:rPr>
      </w:pPr>
      <w:r w:rsidRPr="00031A95">
        <w:rPr>
          <w:rFonts w:ascii="Arial" w:eastAsia="Times New Roman" w:hAnsi="Arial" w:cs="Arial"/>
          <w:b/>
          <w:bCs/>
          <w:color w:val="auto"/>
          <w:sz w:val="20"/>
          <w:szCs w:val="20"/>
          <w:u w:val="single"/>
        </w:rPr>
        <w:t>Požadované ukončení plnění:</w:t>
      </w:r>
      <w:r w:rsidRPr="00031A95">
        <w:rPr>
          <w:rFonts w:ascii="Arial" w:eastAsia="Times New Roman" w:hAnsi="Arial" w:cs="Arial"/>
          <w:b/>
          <w:bCs/>
          <w:color w:val="auto"/>
          <w:sz w:val="20"/>
          <w:szCs w:val="20"/>
        </w:rPr>
        <w:tab/>
      </w:r>
      <w:r w:rsidR="00CA4367">
        <w:rPr>
          <w:rFonts w:ascii="Arial" w:eastAsia="Times New Roman" w:hAnsi="Arial" w:cs="Arial"/>
          <w:b/>
          <w:bCs/>
          <w:color w:val="auto"/>
          <w:sz w:val="20"/>
          <w:szCs w:val="20"/>
        </w:rPr>
        <w:t xml:space="preserve">do </w:t>
      </w:r>
      <w:r w:rsidR="00C2797D">
        <w:rPr>
          <w:rFonts w:ascii="Arial" w:eastAsia="Times New Roman" w:hAnsi="Arial" w:cs="Arial"/>
          <w:b/>
          <w:bCs/>
          <w:color w:val="auto"/>
          <w:sz w:val="20"/>
          <w:szCs w:val="20"/>
        </w:rPr>
        <w:t xml:space="preserve">180 </w:t>
      </w:r>
      <w:r w:rsidR="00CA4367">
        <w:rPr>
          <w:rFonts w:ascii="Arial" w:eastAsia="Times New Roman" w:hAnsi="Arial" w:cs="Arial"/>
          <w:b/>
          <w:bCs/>
          <w:color w:val="auto"/>
          <w:sz w:val="20"/>
          <w:szCs w:val="20"/>
        </w:rPr>
        <w:t>kalendářních dnů od uzavření smlouvy na plnění</w:t>
      </w:r>
      <w:r w:rsidR="00E8471B">
        <w:rPr>
          <w:rFonts w:ascii="Arial" w:eastAsia="Times New Roman" w:hAnsi="Arial" w:cs="Arial"/>
          <w:b/>
          <w:bCs/>
          <w:color w:val="auto"/>
          <w:sz w:val="20"/>
          <w:szCs w:val="20"/>
        </w:rPr>
        <w:t>, nejpozději však do 30. 11. 2015</w:t>
      </w:r>
    </w:p>
    <w:p w:rsidR="00EB700A" w:rsidRDefault="00EB700A" w:rsidP="00CA4367">
      <w:pPr>
        <w:pStyle w:val="Standard"/>
        <w:spacing w:line="280" w:lineRule="atLeast"/>
        <w:jc w:val="both"/>
      </w:pPr>
    </w:p>
    <w:p w:rsidR="00EB700A" w:rsidRPr="00045A20" w:rsidRDefault="006F5CF1" w:rsidP="00CA4367">
      <w:pPr>
        <w:pStyle w:val="Standard"/>
        <w:spacing w:line="280" w:lineRule="atLeast"/>
        <w:jc w:val="both"/>
        <w:rPr>
          <w:rFonts w:ascii="Arial" w:hAnsi="Arial" w:cs="Arial"/>
          <w:bCs/>
          <w:kern w:val="0"/>
          <w:sz w:val="20"/>
          <w:szCs w:val="20"/>
          <w:lang w:eastAsia="cs-CZ"/>
        </w:rPr>
      </w:pPr>
      <w:r>
        <w:rPr>
          <w:rFonts w:ascii="Arial" w:hAnsi="Arial" w:cs="Arial"/>
          <w:b/>
          <w:bCs/>
          <w:sz w:val="20"/>
          <w:szCs w:val="20"/>
        </w:rPr>
        <w:t>Místo plnění veřejné zakázky</w:t>
      </w:r>
      <w:r>
        <w:rPr>
          <w:rFonts w:ascii="Arial" w:hAnsi="Arial" w:cs="Arial"/>
          <w:bCs/>
          <w:sz w:val="20"/>
          <w:szCs w:val="20"/>
        </w:rPr>
        <w:t xml:space="preserve">: </w:t>
      </w:r>
      <w:r w:rsidR="00045A20">
        <w:rPr>
          <w:rFonts w:ascii="Arial" w:hAnsi="Arial" w:cs="Arial"/>
          <w:bCs/>
          <w:kern w:val="0"/>
          <w:sz w:val="20"/>
          <w:szCs w:val="20"/>
          <w:lang w:eastAsia="cs-CZ"/>
        </w:rPr>
        <w:t>h</w:t>
      </w:r>
      <w:r w:rsidR="00045A20" w:rsidRPr="00045A20">
        <w:rPr>
          <w:rFonts w:ascii="Arial" w:hAnsi="Arial" w:cs="Arial"/>
          <w:bCs/>
          <w:kern w:val="0"/>
          <w:sz w:val="20"/>
          <w:szCs w:val="20"/>
          <w:lang w:eastAsia="cs-CZ"/>
        </w:rPr>
        <w:t>l. m. Praha s tím, že místo konání školení musí být vzdálené od sídla zadavatele pěší chůzí či při využití prostředků veřejné hromadné dopravy dle nejkratšího spoje dle www.dpp.cz (ze sídla zadavatele do místa konání školení) max. 30 minut.</w:t>
      </w:r>
    </w:p>
    <w:p w:rsidR="008F5F23" w:rsidRPr="002247A5" w:rsidRDefault="00CF7C8E" w:rsidP="00CA4367">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0" w:name="_Toc278564621"/>
      <w:bookmarkStart w:id="1" w:name="_Toc376176073"/>
      <w:r w:rsidRPr="00CF7C8E">
        <w:rPr>
          <w:rFonts w:ascii="Arial" w:hAnsi="Arial" w:cs="Arial"/>
          <w:b/>
          <w:bCs/>
          <w:caps/>
          <w:color w:val="FFFFFF" w:themeColor="background1"/>
          <w:sz w:val="20"/>
          <w:szCs w:val="20"/>
        </w:rPr>
        <w:t>8.</w:t>
      </w:r>
      <w:r w:rsidRPr="00CF7C8E">
        <w:rPr>
          <w:rFonts w:ascii="Arial" w:hAnsi="Arial" w:cs="Arial"/>
          <w:b/>
          <w:bCs/>
          <w:caps/>
          <w:color w:val="FFFFFF" w:themeColor="background1"/>
          <w:sz w:val="20"/>
          <w:szCs w:val="20"/>
        </w:rPr>
        <w:tab/>
        <w:t>Jiné požadavky zadavatele na plnění veřejné zakázky</w:t>
      </w:r>
      <w:bookmarkEnd w:id="0"/>
      <w:bookmarkEnd w:id="1"/>
    </w:p>
    <w:p w:rsidR="00F9367C" w:rsidRDefault="00F9367C" w:rsidP="00CA4367">
      <w:pPr>
        <w:suppressAutoHyphens/>
        <w:spacing w:line="280" w:lineRule="atLeast"/>
        <w:ind w:left="425" w:right="-142"/>
        <w:jc w:val="both"/>
        <w:rPr>
          <w:rFonts w:ascii="Arial" w:hAnsi="Arial" w:cs="Arial"/>
          <w:b/>
          <w:bCs/>
          <w:sz w:val="20"/>
          <w:szCs w:val="20"/>
        </w:rPr>
      </w:pPr>
    </w:p>
    <w:p w:rsidR="00CF7C8E" w:rsidRPr="008F5F23" w:rsidRDefault="00CF7C8E" w:rsidP="00CA4367">
      <w:pPr>
        <w:suppressAutoHyphens/>
        <w:spacing w:line="280" w:lineRule="atLeast"/>
        <w:ind w:right="-142"/>
        <w:jc w:val="both"/>
        <w:rPr>
          <w:rFonts w:ascii="Arial" w:hAnsi="Arial" w:cs="Arial"/>
          <w:b/>
          <w:bCs/>
          <w:sz w:val="20"/>
          <w:szCs w:val="20"/>
        </w:rPr>
      </w:pPr>
      <w:r w:rsidRPr="008F5F23">
        <w:rPr>
          <w:rFonts w:ascii="Arial" w:hAnsi="Arial" w:cs="Arial"/>
          <w:b/>
          <w:bCs/>
          <w:sz w:val="20"/>
          <w:szCs w:val="20"/>
        </w:rPr>
        <w:t>Subdodavatelský systém</w:t>
      </w:r>
    </w:p>
    <w:p w:rsidR="00CF7C8E" w:rsidRPr="00CF7C8E" w:rsidRDefault="00CF7C8E" w:rsidP="00CA4367">
      <w:pPr>
        <w:widowControl w:val="0"/>
        <w:suppressAutoHyphens/>
        <w:spacing w:before="120" w:line="280" w:lineRule="atLeast"/>
        <w:jc w:val="both"/>
        <w:rPr>
          <w:rFonts w:ascii="Arial" w:hAnsi="Arial" w:cs="Arial"/>
          <w:bCs/>
          <w:iCs/>
          <w:kern w:val="28"/>
          <w:sz w:val="20"/>
          <w:szCs w:val="20"/>
        </w:rPr>
      </w:pPr>
      <w:r w:rsidRPr="00CF7C8E">
        <w:rPr>
          <w:rFonts w:ascii="Arial" w:hAnsi="Arial" w:cs="Arial"/>
          <w:bCs/>
          <w:iCs/>
          <w:kern w:val="28"/>
          <w:sz w:val="20"/>
          <w:szCs w:val="20"/>
        </w:rPr>
        <w:t>V souladu s ustanovením § 44 odst. 6 zákona zadavatel požaduje, aby uchazeč v nabídce specifikoval část či části veřejné zakázky, které má v úmyslu zadat jednomu či více subdodavatelům a</w:t>
      </w:r>
      <w:r w:rsidR="002247A5">
        <w:rPr>
          <w:rFonts w:ascii="Arial" w:hAnsi="Arial" w:cs="Arial"/>
          <w:bCs/>
          <w:iCs/>
          <w:kern w:val="28"/>
          <w:sz w:val="20"/>
          <w:szCs w:val="20"/>
        </w:rPr>
        <w:t> </w:t>
      </w:r>
      <w:r w:rsidRPr="00CF7C8E">
        <w:rPr>
          <w:rFonts w:ascii="Arial" w:hAnsi="Arial" w:cs="Arial"/>
          <w:bCs/>
          <w:iCs/>
          <w:kern w:val="28"/>
          <w:sz w:val="20"/>
          <w:szCs w:val="20"/>
        </w:rPr>
        <w:t>aby</w:t>
      </w:r>
      <w:r w:rsidR="002247A5">
        <w:rPr>
          <w:rFonts w:ascii="Arial" w:hAnsi="Arial" w:cs="Arial"/>
          <w:bCs/>
          <w:iCs/>
          <w:kern w:val="28"/>
          <w:sz w:val="20"/>
          <w:szCs w:val="20"/>
        </w:rPr>
        <w:t> </w:t>
      </w:r>
      <w:r w:rsidRPr="00CF7C8E">
        <w:rPr>
          <w:rFonts w:ascii="Arial" w:hAnsi="Arial" w:cs="Arial"/>
          <w:bCs/>
          <w:iCs/>
          <w:kern w:val="28"/>
          <w:sz w:val="20"/>
          <w:szCs w:val="20"/>
        </w:rPr>
        <w:t xml:space="preserve">uvedl identifikační údaje (§ 17 písm. d) zákona) a kontaktní údaje každého subdodavatele. </w:t>
      </w:r>
    </w:p>
    <w:p w:rsidR="00CF7C8E" w:rsidRPr="00CF7C8E" w:rsidRDefault="00CF7C8E" w:rsidP="00CA4367">
      <w:pPr>
        <w:widowControl w:val="0"/>
        <w:suppressAutoHyphens/>
        <w:spacing w:before="120" w:line="280" w:lineRule="atLeast"/>
        <w:jc w:val="both"/>
        <w:rPr>
          <w:rFonts w:ascii="Arial" w:hAnsi="Arial" w:cs="Arial"/>
          <w:bCs/>
          <w:iCs/>
          <w:kern w:val="28"/>
          <w:sz w:val="20"/>
          <w:szCs w:val="20"/>
        </w:rPr>
      </w:pPr>
      <w:r w:rsidRPr="00CF7C8E">
        <w:rPr>
          <w:rFonts w:ascii="Arial" w:hAnsi="Arial" w:cs="Arial"/>
          <w:bCs/>
          <w:iCs/>
          <w:kern w:val="28"/>
          <w:sz w:val="20"/>
          <w:szCs w:val="20"/>
        </w:rPr>
        <w:t xml:space="preserve">Uchazeč tak učiní prohlášením, v němž popíše subdodavatelský systém spolu s uvedením, jakou část </w:t>
      </w:r>
      <w:r w:rsidR="002247A5">
        <w:rPr>
          <w:rFonts w:ascii="Arial" w:hAnsi="Arial" w:cs="Arial"/>
          <w:bCs/>
          <w:iCs/>
          <w:kern w:val="28"/>
          <w:sz w:val="20"/>
          <w:szCs w:val="20"/>
        </w:rPr>
        <w:t xml:space="preserve">či části </w:t>
      </w:r>
      <w:r w:rsidRPr="00CF7C8E">
        <w:rPr>
          <w:rFonts w:ascii="Arial" w:hAnsi="Arial" w:cs="Arial"/>
          <w:bCs/>
          <w:iCs/>
          <w:kern w:val="28"/>
          <w:sz w:val="20"/>
          <w:szCs w:val="20"/>
        </w:rPr>
        <w:t>veřejné zakázky bude konkrétní subdodavatel realizovat</w:t>
      </w:r>
      <w:r w:rsidRPr="00CF7C8E">
        <w:rPr>
          <w:rFonts w:ascii="Arial" w:hAnsi="Arial" w:cs="Arial"/>
          <w:b/>
          <w:bCs/>
          <w:iCs/>
          <w:kern w:val="28"/>
          <w:sz w:val="20"/>
          <w:szCs w:val="20"/>
        </w:rPr>
        <w:t xml:space="preserve"> </w:t>
      </w:r>
      <w:r w:rsidRPr="00CF7C8E">
        <w:rPr>
          <w:rFonts w:ascii="Arial" w:hAnsi="Arial" w:cs="Arial"/>
          <w:bCs/>
          <w:iCs/>
          <w:kern w:val="28"/>
          <w:sz w:val="20"/>
          <w:szCs w:val="20"/>
        </w:rPr>
        <w:t>(např. uvedením druhu služeb a procentuálního (%) finančního podílu na veřejné zakázce).</w:t>
      </w:r>
    </w:p>
    <w:p w:rsidR="00CF7C8E" w:rsidRDefault="00CF7C8E" w:rsidP="00CA4367">
      <w:pPr>
        <w:widowControl w:val="0"/>
        <w:suppressAutoHyphens/>
        <w:spacing w:before="120" w:line="280" w:lineRule="atLeast"/>
        <w:jc w:val="both"/>
        <w:rPr>
          <w:rFonts w:ascii="Arial" w:hAnsi="Arial" w:cs="Arial"/>
          <w:bCs/>
          <w:iCs/>
          <w:kern w:val="28"/>
          <w:sz w:val="20"/>
          <w:szCs w:val="20"/>
        </w:rPr>
      </w:pPr>
      <w:r w:rsidRPr="00CF7C8E">
        <w:rPr>
          <w:rFonts w:ascii="Arial" w:hAnsi="Arial" w:cs="Arial"/>
          <w:bCs/>
          <w:iCs/>
          <w:kern w:val="28"/>
          <w:sz w:val="20"/>
          <w:szCs w:val="20"/>
        </w:rPr>
        <w:t xml:space="preserve">Vzor prohlášení k subdodavatelskému systému zadavatel poskytuje jako </w:t>
      </w:r>
      <w:r w:rsidRPr="00CA4367">
        <w:rPr>
          <w:rFonts w:ascii="Arial" w:hAnsi="Arial" w:cs="Arial"/>
          <w:bCs/>
          <w:iCs/>
          <w:kern w:val="28"/>
          <w:sz w:val="20"/>
          <w:szCs w:val="20"/>
          <w:u w:val="single"/>
        </w:rPr>
        <w:t>Přílohu č. 5</w:t>
      </w:r>
      <w:r w:rsidRPr="00CF7C8E">
        <w:rPr>
          <w:rFonts w:ascii="Arial" w:hAnsi="Arial" w:cs="Arial"/>
          <w:bCs/>
          <w:iCs/>
          <w:kern w:val="28"/>
          <w:sz w:val="20"/>
          <w:szCs w:val="20"/>
        </w:rPr>
        <w:t xml:space="preserve"> této zadávací dokumentace</w:t>
      </w:r>
      <w:r w:rsidR="00CA4367">
        <w:rPr>
          <w:rFonts w:ascii="Arial" w:hAnsi="Arial" w:cs="Arial"/>
          <w:bCs/>
          <w:iCs/>
          <w:kern w:val="28"/>
          <w:sz w:val="20"/>
          <w:szCs w:val="20"/>
        </w:rPr>
        <w:t xml:space="preserve"> – </w:t>
      </w:r>
      <w:r w:rsidR="00CA4367">
        <w:rPr>
          <w:rFonts w:ascii="Arial" w:hAnsi="Arial" w:cs="Arial"/>
          <w:bCs/>
          <w:i/>
          <w:iCs/>
          <w:kern w:val="28"/>
          <w:sz w:val="20"/>
          <w:szCs w:val="20"/>
        </w:rPr>
        <w:t>Sezn</w:t>
      </w:r>
      <w:r w:rsidR="00CA4367" w:rsidRPr="00CA4367">
        <w:rPr>
          <w:rFonts w:ascii="Arial" w:hAnsi="Arial" w:cs="Arial"/>
          <w:bCs/>
          <w:i/>
          <w:iCs/>
          <w:kern w:val="28"/>
          <w:sz w:val="20"/>
          <w:szCs w:val="20"/>
        </w:rPr>
        <w:t>a</w:t>
      </w:r>
      <w:r w:rsidR="00CA4367">
        <w:rPr>
          <w:rFonts w:ascii="Arial" w:hAnsi="Arial" w:cs="Arial"/>
          <w:bCs/>
          <w:i/>
          <w:iCs/>
          <w:kern w:val="28"/>
          <w:sz w:val="20"/>
          <w:szCs w:val="20"/>
        </w:rPr>
        <w:t>m</w:t>
      </w:r>
      <w:r w:rsidR="00CA4367" w:rsidRPr="00CA4367">
        <w:rPr>
          <w:rFonts w:ascii="Arial" w:hAnsi="Arial" w:cs="Arial"/>
          <w:bCs/>
          <w:i/>
          <w:iCs/>
          <w:kern w:val="28"/>
          <w:sz w:val="20"/>
          <w:szCs w:val="20"/>
        </w:rPr>
        <w:t xml:space="preserve"> subdodavatelů (vzor)</w:t>
      </w:r>
      <w:r w:rsidRPr="00CA4367">
        <w:rPr>
          <w:rFonts w:ascii="Arial" w:hAnsi="Arial" w:cs="Arial"/>
          <w:bCs/>
          <w:i/>
          <w:iCs/>
          <w:kern w:val="28"/>
          <w:sz w:val="20"/>
          <w:szCs w:val="20"/>
        </w:rPr>
        <w:t>.</w:t>
      </w:r>
    </w:p>
    <w:p w:rsidR="00CA4367" w:rsidRDefault="00CA4367" w:rsidP="00CA4367">
      <w:pPr>
        <w:widowControl w:val="0"/>
        <w:suppressAutoHyphens/>
        <w:spacing w:before="120" w:line="280" w:lineRule="atLeast"/>
        <w:jc w:val="both"/>
        <w:rPr>
          <w:rFonts w:ascii="Arial" w:hAnsi="Arial" w:cs="Arial"/>
          <w:bCs/>
          <w:iCs/>
          <w:kern w:val="28"/>
          <w:sz w:val="20"/>
          <w:szCs w:val="20"/>
        </w:rPr>
      </w:pPr>
    </w:p>
    <w:p w:rsidR="00CF7C8E" w:rsidRPr="00CF7C8E" w:rsidRDefault="00CF7C8E" w:rsidP="00CA4367">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2" w:name="_Toc278564623"/>
      <w:bookmarkStart w:id="3" w:name="_Toc376176074"/>
      <w:r>
        <w:rPr>
          <w:rFonts w:ascii="Arial" w:hAnsi="Arial" w:cs="Arial"/>
          <w:b/>
          <w:bCs/>
          <w:caps/>
          <w:color w:val="FFFFFF" w:themeColor="background1"/>
          <w:sz w:val="20"/>
          <w:szCs w:val="20"/>
        </w:rPr>
        <w:lastRenderedPageBreak/>
        <w:t>9.</w:t>
      </w:r>
      <w:r>
        <w:rPr>
          <w:rFonts w:ascii="Arial" w:hAnsi="Arial" w:cs="Arial"/>
          <w:b/>
          <w:bCs/>
          <w:caps/>
          <w:color w:val="FFFFFF" w:themeColor="background1"/>
          <w:sz w:val="20"/>
          <w:szCs w:val="20"/>
        </w:rPr>
        <w:tab/>
      </w:r>
      <w:r w:rsidRPr="00CF7C8E">
        <w:rPr>
          <w:rFonts w:ascii="Arial" w:hAnsi="Arial" w:cs="Arial"/>
          <w:b/>
          <w:bCs/>
          <w:caps/>
          <w:color w:val="FFFFFF" w:themeColor="background1"/>
          <w:sz w:val="20"/>
          <w:szCs w:val="20"/>
        </w:rPr>
        <w:t>Způsob hodnocení nabídek</w:t>
      </w:r>
      <w:bookmarkEnd w:id="2"/>
      <w:bookmarkEnd w:id="3"/>
    </w:p>
    <w:p w:rsidR="00CF7C8E" w:rsidRDefault="00CF7C8E" w:rsidP="00CA4367">
      <w:pPr>
        <w:suppressAutoHyphens/>
        <w:spacing w:line="280" w:lineRule="atLeast"/>
        <w:ind w:right="-110"/>
        <w:jc w:val="both"/>
        <w:rPr>
          <w:rFonts w:ascii="Arial" w:hAnsi="Arial" w:cs="Arial"/>
          <w:sz w:val="20"/>
          <w:szCs w:val="20"/>
        </w:rPr>
      </w:pPr>
      <w:bookmarkStart w:id="4" w:name="_Toc325988393"/>
      <w:bookmarkStart w:id="5" w:name="_Toc325988396"/>
      <w:bookmarkStart w:id="6" w:name="_Toc325988397"/>
      <w:bookmarkStart w:id="7" w:name="_Toc325988410"/>
      <w:bookmarkStart w:id="8" w:name="_Toc325988413"/>
      <w:bookmarkStart w:id="9" w:name="_Toc325988416"/>
      <w:bookmarkStart w:id="10" w:name="_Toc325988417"/>
      <w:bookmarkStart w:id="11" w:name="_Toc325988420"/>
      <w:bookmarkStart w:id="12" w:name="_Toc325988421"/>
      <w:bookmarkStart w:id="13" w:name="_Toc325988422"/>
      <w:bookmarkStart w:id="14" w:name="_Toc325988426"/>
      <w:bookmarkStart w:id="15" w:name="_Toc325988427"/>
      <w:bookmarkEnd w:id="4"/>
      <w:bookmarkEnd w:id="5"/>
      <w:bookmarkEnd w:id="6"/>
      <w:bookmarkEnd w:id="7"/>
      <w:bookmarkEnd w:id="8"/>
      <w:bookmarkEnd w:id="9"/>
      <w:bookmarkEnd w:id="10"/>
      <w:bookmarkEnd w:id="11"/>
      <w:bookmarkEnd w:id="12"/>
      <w:bookmarkEnd w:id="13"/>
      <w:bookmarkEnd w:id="14"/>
      <w:bookmarkEnd w:id="15"/>
    </w:p>
    <w:p w:rsidR="005D2048" w:rsidRPr="005D2048" w:rsidRDefault="005D2048" w:rsidP="00CA4367">
      <w:pPr>
        <w:suppressAutoHyphens/>
        <w:spacing w:line="280" w:lineRule="atLeast"/>
        <w:ind w:right="-42"/>
        <w:jc w:val="both"/>
        <w:rPr>
          <w:rFonts w:ascii="Arial" w:hAnsi="Arial" w:cs="Arial"/>
          <w:sz w:val="20"/>
          <w:szCs w:val="20"/>
        </w:rPr>
      </w:pPr>
      <w:r w:rsidRPr="005D2048">
        <w:rPr>
          <w:rFonts w:ascii="Arial" w:hAnsi="Arial" w:cs="Arial"/>
          <w:sz w:val="20"/>
          <w:szCs w:val="20"/>
        </w:rPr>
        <w:t>Základním hodnotícím kritériem pro zadání zakázky je</w:t>
      </w:r>
      <w:r w:rsidR="00E6741E">
        <w:rPr>
          <w:rFonts w:ascii="Arial" w:hAnsi="Arial" w:cs="Arial"/>
          <w:sz w:val="20"/>
          <w:szCs w:val="20"/>
        </w:rPr>
        <w:t xml:space="preserve"> dle § 78 odst. 1 písm. b) zákona</w:t>
      </w:r>
      <w:r w:rsidRPr="005D2048">
        <w:rPr>
          <w:rFonts w:ascii="Arial" w:hAnsi="Arial" w:cs="Arial"/>
          <w:sz w:val="20"/>
          <w:szCs w:val="20"/>
        </w:rPr>
        <w:t xml:space="preserve"> </w:t>
      </w:r>
      <w:r w:rsidR="00E6741E" w:rsidRPr="00A459AA">
        <w:rPr>
          <w:rFonts w:ascii="Arial" w:hAnsi="Arial" w:cs="Arial"/>
          <w:b/>
          <w:sz w:val="20"/>
          <w:szCs w:val="20"/>
        </w:rPr>
        <w:t xml:space="preserve">nejnižší </w:t>
      </w:r>
      <w:r w:rsidRPr="00A459AA">
        <w:rPr>
          <w:rFonts w:ascii="Arial" w:hAnsi="Arial" w:cs="Arial"/>
          <w:b/>
          <w:sz w:val="20"/>
          <w:szCs w:val="20"/>
        </w:rPr>
        <w:t>nabídková cena</w:t>
      </w:r>
      <w:r w:rsidRPr="005D2048">
        <w:rPr>
          <w:rFonts w:ascii="Arial" w:hAnsi="Arial" w:cs="Arial"/>
          <w:sz w:val="20"/>
          <w:szCs w:val="20"/>
        </w:rPr>
        <w:t>.</w:t>
      </w:r>
    </w:p>
    <w:p w:rsidR="00B509A9" w:rsidRPr="00A459AA" w:rsidRDefault="00B509A9" w:rsidP="00CA4367">
      <w:pPr>
        <w:suppressAutoHyphens/>
        <w:spacing w:before="120" w:line="280" w:lineRule="atLeast"/>
        <w:ind w:right="-42"/>
        <w:jc w:val="both"/>
        <w:rPr>
          <w:rFonts w:ascii="Arial" w:hAnsi="Arial" w:cs="Arial"/>
          <w:sz w:val="20"/>
          <w:szCs w:val="20"/>
        </w:rPr>
      </w:pPr>
      <w:r w:rsidRPr="00A459AA">
        <w:rPr>
          <w:rFonts w:ascii="Arial" w:hAnsi="Arial" w:cs="Arial"/>
          <w:sz w:val="20"/>
          <w:szCs w:val="20"/>
        </w:rPr>
        <w:t xml:space="preserve">Předmětem hodnocení bude celková nabídková cena za plnění předmětu </w:t>
      </w:r>
      <w:r w:rsidR="00CA4367">
        <w:rPr>
          <w:rFonts w:ascii="Arial" w:hAnsi="Arial" w:cs="Arial"/>
          <w:sz w:val="20"/>
          <w:szCs w:val="20"/>
        </w:rPr>
        <w:t xml:space="preserve">této části </w:t>
      </w:r>
      <w:r w:rsidRPr="00A459AA">
        <w:rPr>
          <w:rFonts w:ascii="Arial" w:hAnsi="Arial" w:cs="Arial"/>
          <w:sz w:val="20"/>
          <w:szCs w:val="20"/>
        </w:rPr>
        <w:t>veřejné zakázky bez DPH</w:t>
      </w:r>
      <w:r w:rsidR="004E46CE">
        <w:rPr>
          <w:rFonts w:ascii="Arial" w:hAnsi="Arial" w:cs="Arial"/>
          <w:sz w:val="20"/>
          <w:szCs w:val="20"/>
        </w:rPr>
        <w:t xml:space="preserve"> stanovená </w:t>
      </w:r>
      <w:r w:rsidR="00CA4367">
        <w:rPr>
          <w:rFonts w:ascii="Arial" w:hAnsi="Arial" w:cs="Arial"/>
          <w:sz w:val="20"/>
          <w:szCs w:val="20"/>
        </w:rPr>
        <w:t>v souladu s kapitolou</w:t>
      </w:r>
      <w:r w:rsidR="004E46CE">
        <w:rPr>
          <w:rFonts w:ascii="Arial" w:hAnsi="Arial" w:cs="Arial"/>
          <w:sz w:val="20"/>
          <w:szCs w:val="20"/>
        </w:rPr>
        <w:t xml:space="preserve"> 4 této zadávací dokumentace</w:t>
      </w:r>
      <w:r w:rsidRPr="00A459AA">
        <w:rPr>
          <w:rFonts w:ascii="Arial" w:hAnsi="Arial" w:cs="Arial"/>
          <w:sz w:val="20"/>
          <w:szCs w:val="20"/>
        </w:rPr>
        <w:t xml:space="preserve">. </w:t>
      </w:r>
    </w:p>
    <w:p w:rsidR="00CA4367" w:rsidRDefault="00CA4367" w:rsidP="00CA4367">
      <w:pPr>
        <w:suppressAutoHyphens/>
        <w:spacing w:line="280" w:lineRule="atLeast"/>
        <w:ind w:right="-42"/>
        <w:jc w:val="both"/>
        <w:rPr>
          <w:rFonts w:ascii="Arial" w:hAnsi="Arial" w:cs="Arial"/>
          <w:sz w:val="20"/>
          <w:szCs w:val="20"/>
        </w:rPr>
      </w:pPr>
    </w:p>
    <w:p w:rsidR="005D2048" w:rsidRPr="005D2048" w:rsidRDefault="00B509A9" w:rsidP="00CA4367">
      <w:pPr>
        <w:suppressAutoHyphens/>
        <w:spacing w:line="280" w:lineRule="atLeast"/>
        <w:ind w:right="-42"/>
        <w:jc w:val="both"/>
        <w:rPr>
          <w:rFonts w:ascii="Arial" w:hAnsi="Arial" w:cs="Arial"/>
          <w:sz w:val="20"/>
          <w:szCs w:val="20"/>
        </w:rPr>
      </w:pPr>
      <w:r w:rsidRPr="00A459AA">
        <w:rPr>
          <w:rFonts w:ascii="Arial" w:hAnsi="Arial" w:cs="Arial"/>
          <w:sz w:val="20"/>
          <w:szCs w:val="20"/>
        </w:rPr>
        <w:t>V případě hodnocení nabídek podle základního hodnotícího kritéria nejnižší nabídkové ceny provede hodnotící komise hodnocení nabídek podle výše nabídkových cen jednotlivých uchazečů tak, že</w:t>
      </w:r>
      <w:r w:rsidR="00CA4367">
        <w:rPr>
          <w:rFonts w:ascii="Arial" w:hAnsi="Arial" w:cs="Arial"/>
          <w:sz w:val="20"/>
          <w:szCs w:val="20"/>
        </w:rPr>
        <w:t> </w:t>
      </w:r>
      <w:r w:rsidRPr="00A459AA">
        <w:rPr>
          <w:rFonts w:ascii="Arial" w:hAnsi="Arial" w:cs="Arial"/>
          <w:sz w:val="20"/>
          <w:szCs w:val="20"/>
        </w:rPr>
        <w:t>sestaví pořadí uchazečů od prvého k poslednímu dle výše nabídkové ceny, nejvýhodnější nabídkou je pak ta s nejnižší nabídkovou cenou</w:t>
      </w:r>
      <w:r w:rsidR="00CA4367">
        <w:rPr>
          <w:rFonts w:ascii="Arial" w:hAnsi="Arial" w:cs="Arial"/>
          <w:sz w:val="20"/>
          <w:szCs w:val="20"/>
        </w:rPr>
        <w:t xml:space="preserve"> v Kč bez DPH</w:t>
      </w:r>
      <w:r>
        <w:rPr>
          <w:rFonts w:ascii="Arial" w:hAnsi="Arial" w:cs="Arial"/>
          <w:sz w:val="20"/>
          <w:szCs w:val="20"/>
        </w:rPr>
        <w:t>.</w:t>
      </w:r>
    </w:p>
    <w:p w:rsidR="00CF7C8E" w:rsidRPr="00A04991" w:rsidRDefault="00A04991" w:rsidP="00CA4367">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16" w:name="_Toc376176075"/>
      <w:r w:rsidRPr="00A04991">
        <w:rPr>
          <w:rFonts w:ascii="Arial" w:hAnsi="Arial" w:cs="Arial"/>
          <w:b/>
          <w:bCs/>
          <w:caps/>
          <w:color w:val="FFFFFF" w:themeColor="background1"/>
          <w:sz w:val="20"/>
          <w:szCs w:val="20"/>
        </w:rPr>
        <w:t>10.</w:t>
      </w:r>
      <w:r w:rsidRPr="00A04991">
        <w:rPr>
          <w:rFonts w:ascii="Arial" w:hAnsi="Arial" w:cs="Arial"/>
          <w:b/>
          <w:bCs/>
          <w:caps/>
          <w:color w:val="FFFFFF" w:themeColor="background1"/>
          <w:sz w:val="20"/>
          <w:szCs w:val="20"/>
        </w:rPr>
        <w:tab/>
      </w:r>
      <w:r w:rsidR="00CF7C8E" w:rsidRPr="00A04991">
        <w:rPr>
          <w:rFonts w:ascii="Arial" w:hAnsi="Arial" w:cs="Arial"/>
          <w:b/>
          <w:bCs/>
          <w:caps/>
          <w:color w:val="FFFFFF" w:themeColor="background1"/>
          <w:sz w:val="20"/>
          <w:szCs w:val="20"/>
        </w:rPr>
        <w:t>Požadavek na poskytnutí jistoty</w:t>
      </w:r>
      <w:bookmarkEnd w:id="16"/>
    </w:p>
    <w:p w:rsidR="00A04991" w:rsidRDefault="00A04991" w:rsidP="00CA4367">
      <w:pPr>
        <w:suppressAutoHyphens/>
        <w:spacing w:line="280" w:lineRule="atLeast"/>
        <w:ind w:right="-136"/>
        <w:jc w:val="both"/>
        <w:rPr>
          <w:rFonts w:ascii="Arial" w:hAnsi="Arial" w:cs="Arial"/>
          <w:sz w:val="20"/>
          <w:szCs w:val="20"/>
        </w:rPr>
      </w:pPr>
    </w:p>
    <w:p w:rsidR="00CF7C8E" w:rsidRDefault="00CF7C8E" w:rsidP="00CA4367">
      <w:pPr>
        <w:suppressAutoHyphens/>
        <w:spacing w:line="280" w:lineRule="atLeast"/>
        <w:ind w:right="-136"/>
        <w:jc w:val="both"/>
        <w:rPr>
          <w:rFonts w:ascii="Arial" w:hAnsi="Arial" w:cs="Arial"/>
          <w:sz w:val="20"/>
          <w:szCs w:val="20"/>
        </w:rPr>
      </w:pPr>
      <w:r w:rsidRPr="00CF7C8E">
        <w:rPr>
          <w:rFonts w:ascii="Arial" w:hAnsi="Arial" w:cs="Arial"/>
          <w:sz w:val="20"/>
          <w:szCs w:val="20"/>
        </w:rPr>
        <w:t>Zadavatel jistotu nepožaduje.</w:t>
      </w:r>
    </w:p>
    <w:p w:rsidR="00CF7C8E" w:rsidRPr="00A04991" w:rsidRDefault="00A04991" w:rsidP="00CA4367">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17" w:name="_Toc269749233"/>
      <w:bookmarkStart w:id="18" w:name="_Toc278564624"/>
      <w:bookmarkStart w:id="19" w:name="_Toc376176076"/>
      <w:bookmarkEnd w:id="17"/>
      <w:r w:rsidRPr="00A04991">
        <w:rPr>
          <w:rFonts w:ascii="Arial" w:hAnsi="Arial" w:cs="Arial"/>
          <w:b/>
          <w:bCs/>
          <w:caps/>
          <w:color w:val="FFFFFF" w:themeColor="background1"/>
          <w:sz w:val="20"/>
          <w:szCs w:val="20"/>
        </w:rPr>
        <w:t>11.</w:t>
      </w:r>
      <w:r w:rsidRPr="00A04991">
        <w:rPr>
          <w:rFonts w:ascii="Arial" w:hAnsi="Arial" w:cs="Arial"/>
          <w:b/>
          <w:bCs/>
          <w:caps/>
          <w:color w:val="FFFFFF" w:themeColor="background1"/>
          <w:sz w:val="20"/>
          <w:szCs w:val="20"/>
        </w:rPr>
        <w:tab/>
      </w:r>
      <w:r w:rsidR="00CF7C8E" w:rsidRPr="00A04991">
        <w:rPr>
          <w:rFonts w:ascii="Arial" w:hAnsi="Arial" w:cs="Arial"/>
          <w:b/>
          <w:bCs/>
          <w:caps/>
          <w:color w:val="FFFFFF" w:themeColor="background1"/>
          <w:sz w:val="20"/>
          <w:szCs w:val="20"/>
        </w:rPr>
        <w:t>Pokyny pro zpracování nabídky</w:t>
      </w:r>
      <w:bookmarkEnd w:id="18"/>
      <w:bookmarkEnd w:id="19"/>
    </w:p>
    <w:p w:rsidR="00CF7C8E" w:rsidRPr="00CF7C8E" w:rsidRDefault="00CF7C8E" w:rsidP="00CA4367">
      <w:pPr>
        <w:numPr>
          <w:ilvl w:val="1"/>
          <w:numId w:val="30"/>
        </w:numPr>
        <w:suppressAutoHyphens/>
        <w:spacing w:before="120" w:after="120" w:line="280" w:lineRule="atLeast"/>
        <w:ind w:left="567" w:right="-42" w:hanging="567"/>
        <w:jc w:val="both"/>
        <w:rPr>
          <w:rFonts w:ascii="Arial" w:hAnsi="Arial" w:cs="Arial"/>
          <w:sz w:val="20"/>
          <w:szCs w:val="20"/>
        </w:rPr>
      </w:pPr>
      <w:r w:rsidRPr="00CF7C8E">
        <w:rPr>
          <w:rFonts w:ascii="Arial" w:hAnsi="Arial" w:cs="Arial"/>
          <w:sz w:val="20"/>
          <w:szCs w:val="20"/>
        </w:rPr>
        <w:t xml:space="preserve">Uchazeč </w:t>
      </w:r>
      <w:r w:rsidR="00CA4367">
        <w:rPr>
          <w:rFonts w:ascii="Arial" w:hAnsi="Arial" w:cs="Arial"/>
          <w:sz w:val="20"/>
          <w:szCs w:val="20"/>
        </w:rPr>
        <w:t>je oprávněn</w:t>
      </w:r>
      <w:r w:rsidR="00A04991">
        <w:rPr>
          <w:rFonts w:ascii="Arial" w:hAnsi="Arial" w:cs="Arial"/>
          <w:sz w:val="20"/>
          <w:szCs w:val="20"/>
        </w:rPr>
        <w:t xml:space="preserve"> pro tuto část veřejné zakázky</w:t>
      </w:r>
      <w:r w:rsidRPr="00CF7C8E">
        <w:rPr>
          <w:rFonts w:ascii="Arial" w:hAnsi="Arial" w:cs="Arial"/>
          <w:sz w:val="20"/>
          <w:szCs w:val="20"/>
        </w:rPr>
        <w:t xml:space="preserve"> podat pouze jednu nabídku. </w:t>
      </w:r>
    </w:p>
    <w:p w:rsidR="00CF7C8E" w:rsidRPr="00CF7C8E" w:rsidRDefault="00CF7C8E" w:rsidP="00CA4367">
      <w:pPr>
        <w:numPr>
          <w:ilvl w:val="1"/>
          <w:numId w:val="30"/>
        </w:numPr>
        <w:suppressAutoHyphens/>
        <w:spacing w:before="120" w:after="120" w:line="280" w:lineRule="atLeast"/>
        <w:ind w:left="567" w:right="-42" w:hanging="567"/>
        <w:jc w:val="both"/>
        <w:rPr>
          <w:rFonts w:ascii="Arial" w:hAnsi="Arial" w:cs="Arial"/>
          <w:sz w:val="20"/>
          <w:szCs w:val="20"/>
        </w:rPr>
      </w:pPr>
      <w:r w:rsidRPr="00CF7C8E">
        <w:rPr>
          <w:rFonts w:ascii="Arial" w:hAnsi="Arial" w:cs="Arial"/>
          <w:sz w:val="20"/>
          <w:szCs w:val="20"/>
        </w:rPr>
        <w:t xml:space="preserve">Nabídka </w:t>
      </w:r>
      <w:r w:rsidR="00A04991">
        <w:rPr>
          <w:rFonts w:ascii="Arial" w:hAnsi="Arial" w:cs="Arial"/>
          <w:sz w:val="20"/>
          <w:szCs w:val="20"/>
        </w:rPr>
        <w:t xml:space="preserve">musí být </w:t>
      </w:r>
      <w:r w:rsidRPr="00CF7C8E">
        <w:rPr>
          <w:rFonts w:ascii="Arial" w:hAnsi="Arial" w:cs="Arial"/>
          <w:sz w:val="20"/>
          <w:szCs w:val="20"/>
        </w:rPr>
        <w:t>zpracována v českém jazyce.</w:t>
      </w:r>
    </w:p>
    <w:p w:rsidR="00CF7C8E" w:rsidRPr="00CF7C8E" w:rsidRDefault="00CF7C8E" w:rsidP="00CA4367">
      <w:pPr>
        <w:numPr>
          <w:ilvl w:val="1"/>
          <w:numId w:val="30"/>
        </w:numPr>
        <w:suppressAutoHyphens/>
        <w:spacing w:before="120" w:after="120" w:line="280" w:lineRule="atLeast"/>
        <w:ind w:left="567" w:right="-42" w:hanging="567"/>
        <w:jc w:val="both"/>
        <w:rPr>
          <w:rFonts w:ascii="Arial" w:hAnsi="Arial" w:cs="Arial"/>
          <w:sz w:val="20"/>
          <w:szCs w:val="20"/>
        </w:rPr>
      </w:pPr>
      <w:r w:rsidRPr="00CF7C8E">
        <w:rPr>
          <w:rFonts w:ascii="Arial" w:hAnsi="Arial" w:cs="Arial"/>
          <w:sz w:val="20"/>
          <w:szCs w:val="20"/>
        </w:rPr>
        <w:t>Za účelem efektivní kontroly nabídek při otevírání obálek s nabídkami a následně při posouzení a hodnocení nabídek je vhodné, aby uchazeč předložil nabídku</w:t>
      </w:r>
      <w:r w:rsidR="00A04991">
        <w:rPr>
          <w:rFonts w:ascii="Arial" w:hAnsi="Arial" w:cs="Arial"/>
          <w:b/>
          <w:bCs/>
          <w:sz w:val="20"/>
          <w:szCs w:val="20"/>
        </w:rPr>
        <w:t xml:space="preserve"> ve 2</w:t>
      </w:r>
      <w:r w:rsidRPr="00CF7C8E">
        <w:rPr>
          <w:rFonts w:ascii="Arial" w:hAnsi="Arial" w:cs="Arial"/>
          <w:b/>
          <w:bCs/>
          <w:sz w:val="20"/>
          <w:szCs w:val="20"/>
        </w:rPr>
        <w:t> vyhotoveních</w:t>
      </w:r>
      <w:r w:rsidR="00A04991">
        <w:rPr>
          <w:rFonts w:ascii="Arial" w:hAnsi="Arial" w:cs="Arial"/>
          <w:sz w:val="20"/>
          <w:szCs w:val="20"/>
        </w:rPr>
        <w:t xml:space="preserve"> (tj. 1 originál a 1</w:t>
      </w:r>
      <w:r w:rsidRPr="00CF7C8E">
        <w:rPr>
          <w:rFonts w:ascii="Arial" w:hAnsi="Arial" w:cs="Arial"/>
          <w:sz w:val="20"/>
          <w:szCs w:val="20"/>
        </w:rPr>
        <w:t> kopie). Za účelem odlišení originálu nabídky je nutné originál nabídky označit jako  „</w:t>
      </w:r>
      <w:r w:rsidRPr="00CF7C8E">
        <w:rPr>
          <w:rFonts w:ascii="Arial" w:hAnsi="Arial" w:cs="Arial"/>
          <w:b/>
          <w:bCs/>
          <w:sz w:val="20"/>
          <w:szCs w:val="20"/>
        </w:rPr>
        <w:t>Originál</w:t>
      </w:r>
      <w:r w:rsidRPr="00CF7C8E">
        <w:rPr>
          <w:rFonts w:ascii="Arial" w:hAnsi="Arial" w:cs="Arial"/>
          <w:sz w:val="20"/>
          <w:szCs w:val="20"/>
        </w:rPr>
        <w:t xml:space="preserve">“ a </w:t>
      </w:r>
      <w:r w:rsidR="004A7B0F">
        <w:rPr>
          <w:rFonts w:ascii="Arial" w:hAnsi="Arial" w:cs="Arial"/>
          <w:sz w:val="20"/>
          <w:szCs w:val="20"/>
        </w:rPr>
        <w:t xml:space="preserve">kopii nabídky </w:t>
      </w:r>
      <w:r w:rsidRPr="00CF7C8E">
        <w:rPr>
          <w:rFonts w:ascii="Arial" w:hAnsi="Arial" w:cs="Arial"/>
          <w:sz w:val="20"/>
          <w:szCs w:val="20"/>
        </w:rPr>
        <w:t>jako „</w:t>
      </w:r>
      <w:r w:rsidR="004A7B0F">
        <w:rPr>
          <w:rFonts w:ascii="Arial" w:hAnsi="Arial" w:cs="Arial"/>
          <w:b/>
          <w:bCs/>
          <w:sz w:val="20"/>
          <w:szCs w:val="20"/>
        </w:rPr>
        <w:t>Kopie</w:t>
      </w:r>
      <w:r w:rsidRPr="00CF7C8E">
        <w:rPr>
          <w:rFonts w:ascii="Arial" w:hAnsi="Arial" w:cs="Arial"/>
          <w:sz w:val="20"/>
          <w:szCs w:val="20"/>
        </w:rPr>
        <w:t xml:space="preserve">“. </w:t>
      </w:r>
      <w:r w:rsidRPr="00CF7C8E">
        <w:rPr>
          <w:rFonts w:ascii="Arial" w:hAnsi="Arial" w:cs="Arial"/>
          <w:color w:val="000700"/>
          <w:sz w:val="20"/>
          <w:szCs w:val="20"/>
        </w:rPr>
        <w:t xml:space="preserve"> </w:t>
      </w:r>
    </w:p>
    <w:p w:rsidR="00CF7C8E" w:rsidRPr="00CF7C8E" w:rsidRDefault="00CF7C8E" w:rsidP="00CA4367">
      <w:pPr>
        <w:numPr>
          <w:ilvl w:val="1"/>
          <w:numId w:val="30"/>
        </w:numPr>
        <w:suppressAutoHyphens/>
        <w:spacing w:before="120" w:after="120" w:line="280" w:lineRule="atLeast"/>
        <w:ind w:left="567" w:right="-42" w:hanging="567"/>
        <w:jc w:val="both"/>
        <w:rPr>
          <w:rFonts w:ascii="Arial" w:hAnsi="Arial" w:cs="Arial"/>
          <w:b/>
          <w:bCs/>
          <w:sz w:val="20"/>
          <w:szCs w:val="20"/>
        </w:rPr>
      </w:pPr>
      <w:r w:rsidRPr="00CF7C8E">
        <w:rPr>
          <w:rFonts w:ascii="Arial" w:hAnsi="Arial" w:cs="Arial"/>
          <w:sz w:val="20"/>
        </w:rPr>
        <w:t>Za originál nabídky bude považována pouze listinná forma nabídky označená jako „Originál“.</w:t>
      </w:r>
      <w:r w:rsidRPr="00CF7C8E">
        <w:rPr>
          <w:rFonts w:ascii="Arial" w:hAnsi="Arial" w:cs="Arial"/>
          <w:i/>
          <w:sz w:val="20"/>
        </w:rPr>
        <w:t xml:space="preserve"> </w:t>
      </w:r>
      <w:r w:rsidRPr="00CF7C8E">
        <w:rPr>
          <w:rFonts w:ascii="Arial" w:hAnsi="Arial" w:cs="Arial"/>
          <w:i/>
          <w:sz w:val="20"/>
        </w:rPr>
        <w:br/>
      </w:r>
      <w:r w:rsidR="00CA4367">
        <w:rPr>
          <w:rFonts w:ascii="Arial" w:hAnsi="Arial" w:cs="Arial"/>
          <w:sz w:val="20"/>
          <w:szCs w:val="20"/>
        </w:rPr>
        <w:t>Je vhodné, aby v</w:t>
      </w:r>
      <w:r w:rsidRPr="00CF7C8E">
        <w:rPr>
          <w:rFonts w:ascii="Arial" w:hAnsi="Arial" w:cs="Arial"/>
          <w:sz w:val="20"/>
          <w:szCs w:val="20"/>
        </w:rPr>
        <w:t xml:space="preserve"> nabídce (ve vyhotovení nazvaném „Originál“) </w:t>
      </w:r>
      <w:r w:rsidR="00CA4367">
        <w:rPr>
          <w:rFonts w:ascii="Arial" w:hAnsi="Arial" w:cs="Arial"/>
          <w:sz w:val="20"/>
          <w:szCs w:val="20"/>
        </w:rPr>
        <w:t>byl</w:t>
      </w:r>
      <w:r w:rsidRPr="00CF7C8E">
        <w:rPr>
          <w:rFonts w:ascii="Arial" w:hAnsi="Arial" w:cs="Arial"/>
          <w:sz w:val="20"/>
          <w:szCs w:val="20"/>
        </w:rPr>
        <w:t xml:space="preserve"> vložen </w:t>
      </w:r>
      <w:r w:rsidRPr="00CF7C8E">
        <w:rPr>
          <w:rFonts w:ascii="Arial" w:hAnsi="Arial" w:cs="Arial"/>
          <w:b/>
          <w:sz w:val="20"/>
          <w:szCs w:val="20"/>
          <w:u w:val="single"/>
        </w:rPr>
        <w:t xml:space="preserve">nosič s elektronickou podobou nabídky (CD) ve formátu </w:t>
      </w:r>
      <w:proofErr w:type="spellStart"/>
      <w:r w:rsidRPr="00CF7C8E">
        <w:rPr>
          <w:rFonts w:ascii="Arial" w:hAnsi="Arial" w:cs="Arial"/>
          <w:b/>
          <w:sz w:val="20"/>
          <w:szCs w:val="20"/>
          <w:u w:val="single"/>
        </w:rPr>
        <w:t>pdf</w:t>
      </w:r>
      <w:proofErr w:type="spellEnd"/>
      <w:r w:rsidRPr="00CF7C8E">
        <w:rPr>
          <w:rFonts w:ascii="Arial" w:hAnsi="Arial" w:cs="Arial"/>
          <w:sz w:val="20"/>
          <w:szCs w:val="20"/>
        </w:rPr>
        <w:t>.</w:t>
      </w:r>
    </w:p>
    <w:p w:rsidR="00CF7C8E" w:rsidRPr="00CF7C8E" w:rsidRDefault="00CF7C8E" w:rsidP="00CA4367">
      <w:pPr>
        <w:numPr>
          <w:ilvl w:val="1"/>
          <w:numId w:val="30"/>
        </w:numPr>
        <w:suppressAutoHyphens/>
        <w:spacing w:before="120" w:after="120" w:line="280" w:lineRule="atLeast"/>
        <w:ind w:left="567" w:right="-42" w:hanging="567"/>
        <w:jc w:val="both"/>
        <w:rPr>
          <w:rFonts w:ascii="Arial" w:hAnsi="Arial" w:cs="Arial"/>
          <w:sz w:val="20"/>
          <w:szCs w:val="20"/>
        </w:rPr>
      </w:pPr>
      <w:r w:rsidRPr="00CF7C8E">
        <w:rPr>
          <w:rFonts w:ascii="Arial" w:hAnsi="Arial" w:cs="Arial"/>
          <w:sz w:val="20"/>
          <w:szCs w:val="20"/>
        </w:rPr>
        <w:t xml:space="preserve">Všechny listy nabídky včetně všech příloh budou řádně očíslovány vzestupnou číselnou řadou a nabídka </w:t>
      </w:r>
      <w:r w:rsidR="004A7B0F">
        <w:rPr>
          <w:rFonts w:ascii="Arial" w:hAnsi="Arial" w:cs="Arial"/>
          <w:sz w:val="20"/>
          <w:szCs w:val="20"/>
        </w:rPr>
        <w:t>musí být</w:t>
      </w:r>
      <w:r w:rsidRPr="00CF7C8E">
        <w:rPr>
          <w:rFonts w:ascii="Arial" w:hAnsi="Arial" w:cs="Arial"/>
          <w:sz w:val="20"/>
          <w:szCs w:val="20"/>
        </w:rPr>
        <w:t xml:space="preserve"> zajištěna proti neoprávněné manipulaci.</w:t>
      </w:r>
    </w:p>
    <w:p w:rsidR="00CF7C8E" w:rsidRPr="00CF7C8E" w:rsidRDefault="00CF7C8E" w:rsidP="00CA4367">
      <w:pPr>
        <w:numPr>
          <w:ilvl w:val="1"/>
          <w:numId w:val="30"/>
        </w:numPr>
        <w:suppressAutoHyphens/>
        <w:spacing w:before="120" w:after="120" w:line="280" w:lineRule="atLeast"/>
        <w:ind w:left="567" w:right="-42" w:hanging="567"/>
        <w:jc w:val="both"/>
        <w:rPr>
          <w:rFonts w:ascii="Arial" w:hAnsi="Arial" w:cs="Arial"/>
          <w:sz w:val="20"/>
          <w:szCs w:val="20"/>
        </w:rPr>
      </w:pPr>
      <w:r w:rsidRPr="00CF7C8E">
        <w:rPr>
          <w:rFonts w:ascii="Arial" w:hAnsi="Arial" w:cs="Arial"/>
          <w:sz w:val="20"/>
          <w:szCs w:val="20"/>
        </w:rPr>
        <w:t xml:space="preserve">Nabídka nebude obsahovat přepisy a opravy, které by mohly zadavatele uvést v omyl. </w:t>
      </w:r>
    </w:p>
    <w:p w:rsidR="00CF7C8E" w:rsidRPr="00CF7C8E" w:rsidRDefault="00CF7C8E" w:rsidP="00CA4367">
      <w:pPr>
        <w:numPr>
          <w:ilvl w:val="1"/>
          <w:numId w:val="30"/>
        </w:numPr>
        <w:suppressAutoHyphens/>
        <w:spacing w:before="120" w:after="120" w:line="280" w:lineRule="atLeast"/>
        <w:ind w:left="567" w:right="-42" w:hanging="567"/>
        <w:jc w:val="both"/>
        <w:rPr>
          <w:rFonts w:ascii="Arial" w:hAnsi="Arial" w:cs="Arial"/>
          <w:sz w:val="20"/>
          <w:szCs w:val="20"/>
        </w:rPr>
      </w:pPr>
      <w:r w:rsidRPr="00CF7C8E">
        <w:rPr>
          <w:rFonts w:ascii="Arial" w:hAnsi="Arial" w:cs="Arial"/>
          <w:sz w:val="20"/>
          <w:szCs w:val="20"/>
        </w:rPr>
        <w:t>Uchazeč použije pořadí dokumentů specifikované v následujících bodech těchto pokynů pro zpracování nabídky:</w:t>
      </w:r>
    </w:p>
    <w:p w:rsidR="00CF7C8E" w:rsidRPr="00CF7C8E" w:rsidRDefault="00CF7C8E" w:rsidP="00CA4367">
      <w:pPr>
        <w:numPr>
          <w:ilvl w:val="1"/>
          <w:numId w:val="21"/>
        </w:numPr>
        <w:tabs>
          <w:tab w:val="num" w:pos="993"/>
          <w:tab w:val="num" w:pos="1620"/>
        </w:tabs>
        <w:suppressAutoHyphens/>
        <w:spacing w:before="120" w:line="280" w:lineRule="atLeast"/>
        <w:ind w:left="993" w:right="-42" w:hanging="284"/>
        <w:jc w:val="both"/>
        <w:rPr>
          <w:rFonts w:ascii="Arial" w:hAnsi="Arial" w:cs="Arial"/>
          <w:sz w:val="20"/>
          <w:szCs w:val="20"/>
        </w:rPr>
      </w:pPr>
      <w:r w:rsidRPr="00CF7C8E">
        <w:rPr>
          <w:rFonts w:ascii="Arial" w:hAnsi="Arial" w:cs="Arial"/>
          <w:b/>
          <w:sz w:val="20"/>
          <w:szCs w:val="20"/>
        </w:rPr>
        <w:t>Titulní strana nabídky</w:t>
      </w:r>
      <w:r w:rsidRPr="00CF7C8E">
        <w:rPr>
          <w:rFonts w:ascii="Arial" w:hAnsi="Arial" w:cs="Arial"/>
          <w:sz w:val="20"/>
          <w:szCs w:val="20"/>
        </w:rPr>
        <w:t>, na které bude uveden alespoň název veřejné zakázky</w:t>
      </w:r>
      <w:r w:rsidR="00DF7990">
        <w:rPr>
          <w:rFonts w:ascii="Arial" w:hAnsi="Arial" w:cs="Arial"/>
          <w:sz w:val="20"/>
          <w:szCs w:val="20"/>
        </w:rPr>
        <w:t xml:space="preserve"> vč. uvedení části veřejné zaká</w:t>
      </w:r>
      <w:r w:rsidR="004A7B0F">
        <w:rPr>
          <w:rFonts w:ascii="Arial" w:hAnsi="Arial" w:cs="Arial"/>
          <w:sz w:val="20"/>
          <w:szCs w:val="20"/>
        </w:rPr>
        <w:t>zky a označení „Originál“ nebo „K</w:t>
      </w:r>
      <w:r w:rsidRPr="00CF7C8E">
        <w:rPr>
          <w:rFonts w:ascii="Arial" w:hAnsi="Arial" w:cs="Arial"/>
          <w:sz w:val="20"/>
          <w:szCs w:val="20"/>
        </w:rPr>
        <w:t>opie“ a název (obchodní firma) uchazeče. V případě podání společné nabídky dle § 69 odst. 4 zákona pak budou na titulní straně uvedeni všichni dodavatelé podávající společnou nabídku.</w:t>
      </w:r>
    </w:p>
    <w:p w:rsidR="00CF7C8E" w:rsidRPr="00CF7C8E" w:rsidRDefault="00CF7C8E" w:rsidP="00CA4367">
      <w:pPr>
        <w:numPr>
          <w:ilvl w:val="1"/>
          <w:numId w:val="21"/>
        </w:numPr>
        <w:tabs>
          <w:tab w:val="num" w:pos="993"/>
        </w:tabs>
        <w:suppressAutoHyphens/>
        <w:spacing w:before="120" w:line="280" w:lineRule="atLeast"/>
        <w:ind w:left="993" w:right="-42" w:hanging="284"/>
        <w:jc w:val="both"/>
        <w:rPr>
          <w:rFonts w:ascii="Arial" w:hAnsi="Arial" w:cs="Arial"/>
          <w:sz w:val="20"/>
          <w:szCs w:val="20"/>
        </w:rPr>
      </w:pPr>
      <w:r w:rsidRPr="00CF7C8E">
        <w:rPr>
          <w:rFonts w:ascii="Arial" w:hAnsi="Arial" w:cs="Arial"/>
          <w:b/>
          <w:bCs/>
          <w:sz w:val="20"/>
          <w:szCs w:val="20"/>
        </w:rPr>
        <w:t>Obsah nabídky</w:t>
      </w:r>
      <w:r w:rsidRPr="00CF7C8E">
        <w:rPr>
          <w:rFonts w:ascii="Arial" w:hAnsi="Arial" w:cs="Arial"/>
          <w:bCs/>
          <w:sz w:val="20"/>
          <w:szCs w:val="20"/>
        </w:rPr>
        <w:t>.</w:t>
      </w:r>
      <w:r w:rsidRPr="00CF7C8E">
        <w:rPr>
          <w:rFonts w:ascii="Arial" w:hAnsi="Arial" w:cs="Arial"/>
          <w:sz w:val="20"/>
          <w:szCs w:val="20"/>
        </w:rPr>
        <w:t xml:space="preserve"> Nabídka bude opatřena obsahem s uvedením čísel stránek u jednotlivých oddílů (kapitol).</w:t>
      </w:r>
    </w:p>
    <w:p w:rsidR="00CF7C8E" w:rsidRPr="00CF7C8E" w:rsidRDefault="00CF7C8E" w:rsidP="00CA4367">
      <w:pPr>
        <w:numPr>
          <w:ilvl w:val="1"/>
          <w:numId w:val="21"/>
        </w:numPr>
        <w:tabs>
          <w:tab w:val="num" w:pos="993"/>
        </w:tabs>
        <w:suppressAutoHyphens/>
        <w:spacing w:before="120" w:line="280" w:lineRule="atLeast"/>
        <w:ind w:left="993" w:right="-42" w:hanging="284"/>
        <w:jc w:val="both"/>
        <w:rPr>
          <w:rFonts w:ascii="Arial" w:hAnsi="Arial" w:cs="Arial"/>
          <w:bCs/>
          <w:sz w:val="20"/>
          <w:szCs w:val="20"/>
        </w:rPr>
      </w:pPr>
      <w:r w:rsidRPr="00CF7C8E">
        <w:rPr>
          <w:rFonts w:ascii="Arial" w:hAnsi="Arial" w:cs="Arial"/>
          <w:b/>
          <w:bCs/>
          <w:sz w:val="20"/>
          <w:szCs w:val="20"/>
        </w:rPr>
        <w:lastRenderedPageBreak/>
        <w:t>Krycí list nabídky</w:t>
      </w:r>
      <w:r w:rsidRPr="00CF7C8E">
        <w:rPr>
          <w:rFonts w:ascii="Arial" w:hAnsi="Arial" w:cs="Arial"/>
          <w:bCs/>
          <w:sz w:val="20"/>
          <w:szCs w:val="20"/>
        </w:rPr>
        <w:t>. Pro sestavení krycího li</w:t>
      </w:r>
      <w:r w:rsidR="004A7B0F">
        <w:rPr>
          <w:rFonts w:ascii="Arial" w:hAnsi="Arial" w:cs="Arial"/>
          <w:bCs/>
          <w:sz w:val="20"/>
          <w:szCs w:val="20"/>
        </w:rPr>
        <w:t xml:space="preserve">stu uchazeč použije </w:t>
      </w:r>
      <w:r w:rsidR="004A7B0F" w:rsidRPr="00CA4367">
        <w:rPr>
          <w:rFonts w:ascii="Arial" w:hAnsi="Arial" w:cs="Arial"/>
          <w:bCs/>
          <w:sz w:val="20"/>
          <w:szCs w:val="20"/>
          <w:u w:val="single"/>
        </w:rPr>
        <w:t>Přílohu č. 4</w:t>
      </w:r>
      <w:r w:rsidRPr="00CF7C8E">
        <w:rPr>
          <w:rFonts w:ascii="Arial" w:hAnsi="Arial" w:cs="Arial"/>
          <w:bCs/>
          <w:sz w:val="20"/>
          <w:szCs w:val="20"/>
        </w:rPr>
        <w:t xml:space="preserve"> této zadávací dokumentace – </w:t>
      </w:r>
      <w:r w:rsidRPr="00CA4367">
        <w:rPr>
          <w:rFonts w:ascii="Arial" w:hAnsi="Arial" w:cs="Arial"/>
          <w:bCs/>
          <w:i/>
          <w:sz w:val="20"/>
          <w:szCs w:val="20"/>
        </w:rPr>
        <w:t>Krycí list nabídky (vzor)</w:t>
      </w:r>
      <w:r w:rsidRPr="00CF7C8E">
        <w:rPr>
          <w:rFonts w:ascii="Arial" w:hAnsi="Arial" w:cs="Arial"/>
          <w:bCs/>
          <w:sz w:val="20"/>
          <w:szCs w:val="20"/>
        </w:rPr>
        <w:t>.</w:t>
      </w:r>
    </w:p>
    <w:p w:rsidR="00CF7C8E" w:rsidRPr="00CF7C8E" w:rsidRDefault="00CF7C8E" w:rsidP="00CA4367">
      <w:pPr>
        <w:numPr>
          <w:ilvl w:val="1"/>
          <w:numId w:val="21"/>
        </w:numPr>
        <w:tabs>
          <w:tab w:val="num" w:pos="993"/>
        </w:tabs>
        <w:suppressAutoHyphens/>
        <w:spacing w:before="120" w:line="280" w:lineRule="atLeast"/>
        <w:ind w:left="993" w:right="-42" w:hanging="284"/>
        <w:jc w:val="both"/>
        <w:rPr>
          <w:rFonts w:ascii="Arial" w:hAnsi="Arial" w:cs="Arial"/>
          <w:sz w:val="20"/>
          <w:szCs w:val="20"/>
        </w:rPr>
      </w:pPr>
      <w:r w:rsidRPr="00CF7C8E">
        <w:rPr>
          <w:rFonts w:ascii="Arial" w:hAnsi="Arial" w:cs="Arial"/>
          <w:b/>
          <w:bCs/>
          <w:sz w:val="20"/>
          <w:szCs w:val="20"/>
        </w:rPr>
        <w:t xml:space="preserve">Seznam subdodavatelů, </w:t>
      </w:r>
      <w:r w:rsidRPr="00CF7C8E">
        <w:rPr>
          <w:rFonts w:ascii="Arial" w:hAnsi="Arial" w:cs="Arial"/>
          <w:bCs/>
          <w:sz w:val="20"/>
          <w:szCs w:val="20"/>
        </w:rPr>
        <w:t>s jejichž pomocí chce plnění veřejné zakázky uskutečnit v souladu s § 44 odst. 6 zákona, k če</w:t>
      </w:r>
      <w:r w:rsidR="004A7B0F">
        <w:rPr>
          <w:rFonts w:ascii="Arial" w:hAnsi="Arial" w:cs="Arial"/>
          <w:bCs/>
          <w:sz w:val="20"/>
          <w:szCs w:val="20"/>
        </w:rPr>
        <w:t xml:space="preserve">muž uchazeč využije </w:t>
      </w:r>
      <w:r w:rsidR="004A7B0F" w:rsidRPr="00CA4367">
        <w:rPr>
          <w:rFonts w:ascii="Arial" w:hAnsi="Arial" w:cs="Arial"/>
          <w:bCs/>
          <w:sz w:val="20"/>
          <w:szCs w:val="20"/>
          <w:u w:val="single"/>
        </w:rPr>
        <w:t>Přílohu č. 5</w:t>
      </w:r>
      <w:r w:rsidRPr="00CF7C8E">
        <w:rPr>
          <w:rFonts w:ascii="Arial" w:hAnsi="Arial" w:cs="Arial"/>
          <w:bCs/>
          <w:sz w:val="20"/>
          <w:szCs w:val="20"/>
        </w:rPr>
        <w:t xml:space="preserve"> této zadávací dokumentace – </w:t>
      </w:r>
      <w:r w:rsidRPr="00CA4367">
        <w:rPr>
          <w:rFonts w:ascii="Arial" w:hAnsi="Arial" w:cs="Arial"/>
          <w:bCs/>
          <w:i/>
          <w:sz w:val="20"/>
          <w:szCs w:val="20"/>
        </w:rPr>
        <w:t>Seznam subdodavatelů (vzor).</w:t>
      </w:r>
    </w:p>
    <w:p w:rsidR="00CF7C8E" w:rsidRPr="00CF7C8E" w:rsidRDefault="00CF7C8E" w:rsidP="00CA4367">
      <w:pPr>
        <w:numPr>
          <w:ilvl w:val="1"/>
          <w:numId w:val="21"/>
        </w:numPr>
        <w:tabs>
          <w:tab w:val="num" w:pos="993"/>
        </w:tabs>
        <w:suppressAutoHyphens/>
        <w:spacing w:before="120" w:line="280" w:lineRule="atLeast"/>
        <w:ind w:left="993" w:right="-42" w:hanging="284"/>
        <w:jc w:val="both"/>
        <w:rPr>
          <w:rFonts w:ascii="Arial" w:hAnsi="Arial" w:cs="Arial"/>
          <w:bCs/>
          <w:sz w:val="20"/>
          <w:szCs w:val="20"/>
        </w:rPr>
      </w:pPr>
      <w:r w:rsidRPr="00CF7C8E">
        <w:rPr>
          <w:rFonts w:ascii="Arial" w:hAnsi="Arial" w:cs="Arial"/>
          <w:b/>
          <w:bCs/>
          <w:sz w:val="20"/>
          <w:szCs w:val="20"/>
        </w:rPr>
        <w:t xml:space="preserve">Návrh smlouvy </w:t>
      </w:r>
      <w:r w:rsidRPr="00CF7C8E">
        <w:rPr>
          <w:rFonts w:ascii="Arial" w:hAnsi="Arial" w:cs="Arial"/>
          <w:bCs/>
          <w:sz w:val="20"/>
          <w:szCs w:val="20"/>
        </w:rPr>
        <w:t xml:space="preserve">podepsaný osobou oprávněnou </w:t>
      </w:r>
      <w:r w:rsidR="007A2D5E">
        <w:rPr>
          <w:rFonts w:ascii="Arial" w:hAnsi="Arial" w:cs="Arial"/>
          <w:bCs/>
          <w:sz w:val="20"/>
          <w:szCs w:val="20"/>
        </w:rPr>
        <w:t>z</w:t>
      </w:r>
      <w:r w:rsidR="00CA4367">
        <w:rPr>
          <w:rFonts w:ascii="Arial" w:hAnsi="Arial" w:cs="Arial"/>
          <w:bCs/>
          <w:sz w:val="20"/>
          <w:szCs w:val="20"/>
        </w:rPr>
        <w:t>a</w:t>
      </w:r>
      <w:r w:rsidR="007A2D5E">
        <w:rPr>
          <w:rFonts w:ascii="Arial" w:hAnsi="Arial" w:cs="Arial"/>
          <w:bCs/>
          <w:sz w:val="20"/>
          <w:szCs w:val="20"/>
        </w:rPr>
        <w:t>stupovat</w:t>
      </w:r>
      <w:r w:rsidRPr="00CF7C8E">
        <w:rPr>
          <w:rFonts w:ascii="Arial" w:hAnsi="Arial" w:cs="Arial"/>
          <w:bCs/>
          <w:sz w:val="20"/>
          <w:szCs w:val="20"/>
        </w:rPr>
        <w:t xml:space="preserve"> uchazeče, k čemuž uchazeč závazně využije </w:t>
      </w:r>
      <w:r w:rsidRPr="00CA4367">
        <w:rPr>
          <w:rFonts w:ascii="Arial" w:hAnsi="Arial" w:cs="Arial"/>
          <w:bCs/>
          <w:sz w:val="20"/>
          <w:szCs w:val="20"/>
          <w:u w:val="single"/>
        </w:rPr>
        <w:t>Přílohu č. 2</w:t>
      </w:r>
      <w:r w:rsidR="00CA4367">
        <w:rPr>
          <w:rFonts w:ascii="Arial" w:hAnsi="Arial" w:cs="Arial"/>
          <w:bCs/>
          <w:sz w:val="20"/>
          <w:szCs w:val="20"/>
        </w:rPr>
        <w:t xml:space="preserve"> této zadávací dokumentace</w:t>
      </w:r>
      <w:r w:rsidRPr="00CF7C8E">
        <w:rPr>
          <w:rFonts w:ascii="Arial" w:hAnsi="Arial" w:cs="Arial"/>
          <w:bCs/>
          <w:sz w:val="20"/>
          <w:szCs w:val="20"/>
        </w:rPr>
        <w:t xml:space="preserve"> – </w:t>
      </w:r>
      <w:r w:rsidRPr="00CA4367">
        <w:rPr>
          <w:rFonts w:ascii="Arial" w:hAnsi="Arial" w:cs="Arial"/>
          <w:bCs/>
          <w:i/>
          <w:sz w:val="20"/>
          <w:szCs w:val="20"/>
        </w:rPr>
        <w:t>Návrh smlouvy</w:t>
      </w:r>
      <w:r w:rsidR="00CA4367" w:rsidRPr="00CA4367">
        <w:rPr>
          <w:rFonts w:ascii="Arial" w:hAnsi="Arial" w:cs="Arial"/>
          <w:bCs/>
          <w:i/>
          <w:sz w:val="20"/>
          <w:szCs w:val="20"/>
        </w:rPr>
        <w:t xml:space="preserve"> (závazný vzor</w:t>
      </w:r>
      <w:r w:rsidR="00CA4367">
        <w:rPr>
          <w:rFonts w:ascii="Arial" w:hAnsi="Arial" w:cs="Arial"/>
          <w:bCs/>
          <w:sz w:val="20"/>
          <w:szCs w:val="20"/>
        </w:rPr>
        <w:t>)</w:t>
      </w:r>
      <w:r w:rsidRPr="00CF7C8E">
        <w:rPr>
          <w:rFonts w:ascii="Arial" w:hAnsi="Arial" w:cs="Arial"/>
          <w:bCs/>
          <w:sz w:val="20"/>
          <w:szCs w:val="20"/>
        </w:rPr>
        <w:t xml:space="preserve">. </w:t>
      </w:r>
      <w:r w:rsidRPr="00CF7C8E">
        <w:rPr>
          <w:rFonts w:ascii="Arial" w:hAnsi="Arial" w:cs="Arial"/>
          <w:sz w:val="20"/>
          <w:szCs w:val="20"/>
        </w:rPr>
        <w:t>V případě podání společné nabídky dle § 69 odst. 4 zákona budou účastníky smlouvy se zadavatelem na</w:t>
      </w:r>
      <w:r w:rsidR="004A7B0F">
        <w:rPr>
          <w:rFonts w:ascii="Arial" w:hAnsi="Arial" w:cs="Arial"/>
          <w:sz w:val="20"/>
          <w:szCs w:val="20"/>
        </w:rPr>
        <w:t> </w:t>
      </w:r>
      <w:r w:rsidRPr="00CF7C8E">
        <w:rPr>
          <w:rFonts w:ascii="Arial" w:hAnsi="Arial" w:cs="Arial"/>
          <w:sz w:val="20"/>
          <w:szCs w:val="20"/>
        </w:rPr>
        <w:t>straně uchazeče všichni dodavatelé podávající společnou nabídku.</w:t>
      </w:r>
    </w:p>
    <w:p w:rsidR="004236A4" w:rsidRDefault="009C0FC3" w:rsidP="00CA4367">
      <w:pPr>
        <w:numPr>
          <w:ilvl w:val="1"/>
          <w:numId w:val="21"/>
        </w:numPr>
        <w:tabs>
          <w:tab w:val="num" w:pos="993"/>
        </w:tabs>
        <w:suppressAutoHyphens/>
        <w:spacing w:before="120" w:line="280" w:lineRule="atLeast"/>
        <w:ind w:left="993" w:right="-42" w:hanging="284"/>
        <w:jc w:val="both"/>
        <w:rPr>
          <w:rFonts w:ascii="Arial" w:hAnsi="Arial" w:cs="Arial"/>
          <w:sz w:val="20"/>
          <w:szCs w:val="20"/>
        </w:rPr>
      </w:pPr>
      <w:r w:rsidRPr="004236A4">
        <w:rPr>
          <w:rFonts w:ascii="Arial" w:hAnsi="Arial" w:cs="Arial"/>
          <w:b/>
          <w:sz w:val="20"/>
          <w:szCs w:val="20"/>
        </w:rPr>
        <w:t>Oceněný položkový rozpočet</w:t>
      </w:r>
      <w:r w:rsidRPr="004236A4">
        <w:rPr>
          <w:rFonts w:ascii="Arial" w:hAnsi="Arial" w:cs="Arial"/>
          <w:sz w:val="20"/>
          <w:szCs w:val="20"/>
        </w:rPr>
        <w:t xml:space="preserve"> </w:t>
      </w:r>
      <w:r w:rsidR="004236A4" w:rsidRPr="004236A4">
        <w:rPr>
          <w:rFonts w:ascii="Arial" w:hAnsi="Arial" w:cs="Arial"/>
          <w:sz w:val="20"/>
          <w:szCs w:val="20"/>
        </w:rPr>
        <w:t xml:space="preserve">zpracovaný v souladu s kapitolou 4 této zadávací dokumentace, k čemuž uchazeč využije </w:t>
      </w:r>
      <w:r w:rsidR="004236A4" w:rsidRPr="004236A4">
        <w:rPr>
          <w:rFonts w:ascii="Arial" w:hAnsi="Arial" w:cs="Arial"/>
          <w:sz w:val="20"/>
          <w:szCs w:val="20"/>
          <w:u w:val="single"/>
        </w:rPr>
        <w:t>Přílohu č. 3</w:t>
      </w:r>
      <w:r w:rsidR="004236A4">
        <w:rPr>
          <w:rFonts w:ascii="Arial" w:hAnsi="Arial" w:cs="Arial"/>
          <w:sz w:val="20"/>
          <w:szCs w:val="20"/>
        </w:rPr>
        <w:t xml:space="preserve"> této zadávací dokumentace – </w:t>
      </w:r>
      <w:r w:rsidR="004236A4" w:rsidRPr="004236A4">
        <w:rPr>
          <w:rFonts w:ascii="Arial" w:hAnsi="Arial" w:cs="Arial"/>
          <w:i/>
          <w:sz w:val="20"/>
          <w:szCs w:val="20"/>
        </w:rPr>
        <w:t>Položkový rozpočet (slepý</w:t>
      </w:r>
      <w:r w:rsidR="004236A4">
        <w:rPr>
          <w:rFonts w:ascii="Arial" w:hAnsi="Arial" w:cs="Arial"/>
          <w:sz w:val="20"/>
          <w:szCs w:val="20"/>
        </w:rPr>
        <w:t>).</w:t>
      </w:r>
    </w:p>
    <w:p w:rsidR="00CF7C8E" w:rsidRPr="004236A4" w:rsidRDefault="00CF7C8E" w:rsidP="00CA4367">
      <w:pPr>
        <w:numPr>
          <w:ilvl w:val="1"/>
          <w:numId w:val="21"/>
        </w:numPr>
        <w:tabs>
          <w:tab w:val="num" w:pos="993"/>
        </w:tabs>
        <w:suppressAutoHyphens/>
        <w:spacing w:before="120" w:line="280" w:lineRule="atLeast"/>
        <w:ind w:left="993" w:right="-42" w:hanging="284"/>
        <w:jc w:val="both"/>
        <w:rPr>
          <w:rFonts w:ascii="Arial" w:hAnsi="Arial" w:cs="Arial"/>
          <w:sz w:val="20"/>
          <w:szCs w:val="20"/>
        </w:rPr>
      </w:pPr>
      <w:r w:rsidRPr="004236A4">
        <w:rPr>
          <w:rFonts w:ascii="Arial" w:hAnsi="Arial" w:cs="Arial"/>
          <w:b/>
          <w:bCs/>
          <w:sz w:val="20"/>
          <w:szCs w:val="20"/>
        </w:rPr>
        <w:t>Dokumenty k prokázání kvalifikace</w:t>
      </w:r>
      <w:r w:rsidRPr="004236A4">
        <w:rPr>
          <w:rFonts w:ascii="Arial" w:hAnsi="Arial" w:cs="Arial"/>
          <w:bCs/>
          <w:sz w:val="20"/>
          <w:szCs w:val="20"/>
        </w:rPr>
        <w:t>.</w:t>
      </w:r>
      <w:r w:rsidRPr="004236A4">
        <w:rPr>
          <w:rFonts w:ascii="Arial" w:hAnsi="Arial" w:cs="Arial"/>
          <w:sz w:val="20"/>
          <w:szCs w:val="20"/>
        </w:rPr>
        <w:t xml:space="preserve"> </w:t>
      </w:r>
      <w:r w:rsidRPr="004236A4">
        <w:rPr>
          <w:rFonts w:ascii="Arial" w:hAnsi="Arial" w:cs="Arial"/>
          <w:bCs/>
          <w:sz w:val="20"/>
          <w:szCs w:val="20"/>
        </w:rPr>
        <w:t>Požadavky na prokázání kvalifikačních předpokladů a způsob jejich prokázání jsou stanoveny v </w:t>
      </w:r>
      <w:r w:rsidRPr="004236A4">
        <w:rPr>
          <w:rFonts w:ascii="Arial" w:hAnsi="Arial" w:cs="Arial"/>
          <w:bCs/>
          <w:sz w:val="20"/>
          <w:szCs w:val="20"/>
          <w:u w:val="single"/>
        </w:rPr>
        <w:t>Příloze č. 1</w:t>
      </w:r>
      <w:r w:rsidRPr="004236A4">
        <w:rPr>
          <w:rFonts w:ascii="Arial" w:hAnsi="Arial" w:cs="Arial"/>
          <w:bCs/>
          <w:sz w:val="20"/>
          <w:szCs w:val="20"/>
        </w:rPr>
        <w:t xml:space="preserve"> této zadávací dokumentace - </w:t>
      </w:r>
      <w:r w:rsidRPr="004236A4">
        <w:rPr>
          <w:rFonts w:ascii="Arial" w:hAnsi="Arial" w:cs="Arial"/>
          <w:bCs/>
          <w:i/>
          <w:sz w:val="20"/>
          <w:szCs w:val="20"/>
        </w:rPr>
        <w:t>Kvalifikační dokumentace.</w:t>
      </w:r>
      <w:r w:rsidRPr="004236A4">
        <w:rPr>
          <w:rFonts w:ascii="Arial" w:hAnsi="Arial" w:cs="Arial"/>
          <w:bCs/>
          <w:sz w:val="20"/>
          <w:szCs w:val="20"/>
        </w:rPr>
        <w:tab/>
      </w:r>
    </w:p>
    <w:p w:rsidR="00CF7C8E" w:rsidRPr="00CF7C8E" w:rsidRDefault="00CF7C8E" w:rsidP="00CA4367">
      <w:pPr>
        <w:numPr>
          <w:ilvl w:val="1"/>
          <w:numId w:val="21"/>
        </w:numPr>
        <w:tabs>
          <w:tab w:val="num" w:pos="993"/>
        </w:tabs>
        <w:suppressAutoHyphens/>
        <w:spacing w:before="120" w:line="280" w:lineRule="atLeast"/>
        <w:ind w:left="993" w:right="-142" w:hanging="284"/>
        <w:jc w:val="both"/>
        <w:rPr>
          <w:rFonts w:ascii="Arial" w:hAnsi="Arial" w:cs="Arial"/>
          <w:b/>
          <w:sz w:val="20"/>
          <w:szCs w:val="20"/>
        </w:rPr>
      </w:pPr>
      <w:r w:rsidRPr="00CF7C8E">
        <w:rPr>
          <w:rFonts w:ascii="Arial" w:hAnsi="Arial" w:cs="Arial"/>
          <w:b/>
          <w:sz w:val="20"/>
          <w:szCs w:val="20"/>
        </w:rPr>
        <w:t>Doklady v souladu s § 68 odst. 3 zákona:</w:t>
      </w:r>
    </w:p>
    <w:p w:rsidR="00CF7C8E" w:rsidRPr="00CF7C8E" w:rsidRDefault="00CF7C8E" w:rsidP="00CA4367">
      <w:pPr>
        <w:numPr>
          <w:ilvl w:val="0"/>
          <w:numId w:val="22"/>
        </w:numPr>
        <w:suppressAutoHyphens/>
        <w:spacing w:before="120" w:line="280" w:lineRule="atLeast"/>
        <w:ind w:left="1418" w:right="-42" w:hanging="425"/>
        <w:jc w:val="both"/>
        <w:rPr>
          <w:rFonts w:ascii="Arial" w:hAnsi="Arial" w:cs="Arial"/>
          <w:sz w:val="20"/>
          <w:szCs w:val="20"/>
        </w:rPr>
      </w:pPr>
      <w:r w:rsidRPr="00CF7C8E">
        <w:rPr>
          <w:rFonts w:ascii="Arial" w:hAnsi="Arial" w:cs="Arial"/>
          <w:b/>
          <w:sz w:val="20"/>
          <w:szCs w:val="20"/>
        </w:rPr>
        <w:t>Seznam statutárních orgánů</w:t>
      </w:r>
      <w:r w:rsidRPr="00CF7C8E">
        <w:rPr>
          <w:rFonts w:ascii="Arial" w:hAnsi="Arial" w:cs="Arial"/>
          <w:sz w:val="20"/>
          <w:szCs w:val="20"/>
        </w:rPr>
        <w:t xml:space="preserve"> nebo členů statutárních orgánů, kteří v posledních 3</w:t>
      </w:r>
      <w:r w:rsidR="004236A4">
        <w:rPr>
          <w:rFonts w:ascii="Arial" w:hAnsi="Arial" w:cs="Arial"/>
          <w:sz w:val="20"/>
          <w:szCs w:val="20"/>
        </w:rPr>
        <w:t> </w:t>
      </w:r>
      <w:r w:rsidRPr="00CF7C8E">
        <w:rPr>
          <w:rFonts w:ascii="Arial" w:hAnsi="Arial" w:cs="Arial"/>
          <w:sz w:val="20"/>
          <w:szCs w:val="20"/>
        </w:rPr>
        <w:t>letech od konce lhůty pro podání nabídek byli v pracovněprávním, funkčním či</w:t>
      </w:r>
      <w:r w:rsidR="004236A4">
        <w:rPr>
          <w:rFonts w:ascii="Arial" w:hAnsi="Arial" w:cs="Arial"/>
          <w:sz w:val="20"/>
          <w:szCs w:val="20"/>
        </w:rPr>
        <w:t> </w:t>
      </w:r>
      <w:r w:rsidRPr="00CF7C8E">
        <w:rPr>
          <w:rFonts w:ascii="Arial" w:hAnsi="Arial" w:cs="Arial"/>
          <w:sz w:val="20"/>
          <w:szCs w:val="20"/>
        </w:rPr>
        <w:t>obdobném poměru u zadavatele (dle § 68 odst. 3 písm. a) zákona).</w:t>
      </w:r>
    </w:p>
    <w:p w:rsidR="00CF7C8E" w:rsidRPr="00CF7C8E" w:rsidRDefault="00CF7C8E" w:rsidP="00CA4367">
      <w:pPr>
        <w:numPr>
          <w:ilvl w:val="0"/>
          <w:numId w:val="22"/>
        </w:numPr>
        <w:tabs>
          <w:tab w:val="num" w:pos="1418"/>
        </w:tabs>
        <w:suppressAutoHyphens/>
        <w:spacing w:before="120" w:line="280" w:lineRule="atLeast"/>
        <w:ind w:left="1418" w:right="-42" w:hanging="425"/>
        <w:jc w:val="both"/>
        <w:rPr>
          <w:rFonts w:ascii="Arial" w:hAnsi="Arial" w:cs="Arial"/>
          <w:sz w:val="20"/>
          <w:szCs w:val="20"/>
        </w:rPr>
      </w:pPr>
      <w:r w:rsidRPr="00CF7C8E">
        <w:rPr>
          <w:rFonts w:ascii="Arial" w:hAnsi="Arial" w:cs="Arial"/>
          <w:sz w:val="20"/>
          <w:szCs w:val="20"/>
        </w:rPr>
        <w:t xml:space="preserve">Má-li dodavatel formu akciové společnosti, </w:t>
      </w:r>
      <w:r w:rsidRPr="00CF7C8E">
        <w:rPr>
          <w:rFonts w:ascii="Arial" w:hAnsi="Arial" w:cs="Arial"/>
          <w:b/>
          <w:sz w:val="20"/>
          <w:szCs w:val="20"/>
        </w:rPr>
        <w:t>seznam vlastníků akcií, jejichž souhrnná jmenovitá hodnota přesahuje 10 % základního kapitálu</w:t>
      </w:r>
      <w:r w:rsidRPr="00CF7C8E">
        <w:rPr>
          <w:rFonts w:ascii="Arial" w:hAnsi="Arial" w:cs="Arial"/>
          <w:sz w:val="20"/>
          <w:szCs w:val="20"/>
        </w:rPr>
        <w:t>, vyhotovený ve</w:t>
      </w:r>
      <w:r w:rsidR="004236A4">
        <w:rPr>
          <w:rFonts w:ascii="Arial" w:hAnsi="Arial" w:cs="Arial"/>
          <w:sz w:val="20"/>
          <w:szCs w:val="20"/>
        </w:rPr>
        <w:t> </w:t>
      </w:r>
      <w:r w:rsidRPr="00CF7C8E">
        <w:rPr>
          <w:rFonts w:ascii="Arial" w:hAnsi="Arial" w:cs="Arial"/>
          <w:sz w:val="20"/>
          <w:szCs w:val="20"/>
        </w:rPr>
        <w:t>lhůtě pro</w:t>
      </w:r>
      <w:r w:rsidR="004A7B0F">
        <w:rPr>
          <w:rFonts w:ascii="Arial" w:hAnsi="Arial" w:cs="Arial"/>
          <w:sz w:val="20"/>
          <w:szCs w:val="20"/>
        </w:rPr>
        <w:t> </w:t>
      </w:r>
      <w:r w:rsidRPr="00CF7C8E">
        <w:rPr>
          <w:rFonts w:ascii="Arial" w:hAnsi="Arial" w:cs="Arial"/>
          <w:sz w:val="20"/>
          <w:szCs w:val="20"/>
        </w:rPr>
        <w:t>podání nabídek (dle § 68 odst. 3 písm. b) zákona).</w:t>
      </w:r>
    </w:p>
    <w:p w:rsidR="00CF7C8E" w:rsidRPr="00CF7C8E" w:rsidRDefault="00CF7C8E" w:rsidP="00CA4367">
      <w:pPr>
        <w:numPr>
          <w:ilvl w:val="0"/>
          <w:numId w:val="22"/>
        </w:numPr>
        <w:tabs>
          <w:tab w:val="num" w:pos="1418"/>
        </w:tabs>
        <w:suppressAutoHyphens/>
        <w:spacing w:before="120" w:line="280" w:lineRule="atLeast"/>
        <w:ind w:left="1418" w:right="-42" w:hanging="425"/>
        <w:jc w:val="both"/>
        <w:rPr>
          <w:rFonts w:ascii="Arial" w:hAnsi="Arial" w:cs="Arial"/>
          <w:sz w:val="20"/>
          <w:szCs w:val="20"/>
        </w:rPr>
      </w:pPr>
      <w:r w:rsidRPr="00CF7C8E">
        <w:rPr>
          <w:rFonts w:ascii="Arial" w:hAnsi="Arial" w:cs="Arial"/>
          <w:b/>
          <w:sz w:val="20"/>
          <w:szCs w:val="20"/>
        </w:rPr>
        <w:t xml:space="preserve">Prohlášení uchazeče </w:t>
      </w:r>
      <w:r w:rsidRPr="00CF7C8E">
        <w:rPr>
          <w:rFonts w:ascii="Arial" w:hAnsi="Arial" w:cs="Arial"/>
          <w:sz w:val="20"/>
          <w:szCs w:val="20"/>
        </w:rPr>
        <w:t>dle § 68 odst. 3 písm. c) zákona o tom, ž</w:t>
      </w:r>
      <w:r w:rsidRPr="00CF7C8E">
        <w:rPr>
          <w:rFonts w:ascii="Arial" w:hAnsi="Arial" w:cs="Arial"/>
          <w:b/>
          <w:sz w:val="20"/>
          <w:szCs w:val="20"/>
        </w:rPr>
        <w:t>e neuzavřel a</w:t>
      </w:r>
      <w:r w:rsidR="004236A4">
        <w:rPr>
          <w:rFonts w:ascii="Arial" w:hAnsi="Arial" w:cs="Arial"/>
          <w:b/>
          <w:sz w:val="20"/>
          <w:szCs w:val="20"/>
        </w:rPr>
        <w:t> </w:t>
      </w:r>
      <w:r w:rsidRPr="00CF7C8E">
        <w:rPr>
          <w:rFonts w:ascii="Arial" w:hAnsi="Arial" w:cs="Arial"/>
          <w:b/>
          <w:sz w:val="20"/>
          <w:szCs w:val="20"/>
        </w:rPr>
        <w:t>neuzavře zakázanou dohodu</w:t>
      </w:r>
      <w:r w:rsidRPr="00CF7C8E">
        <w:rPr>
          <w:rFonts w:ascii="Arial" w:hAnsi="Arial" w:cs="Arial"/>
          <w:sz w:val="20"/>
          <w:szCs w:val="20"/>
        </w:rPr>
        <w:t xml:space="preserve"> podle zvláštního právního předpisu v souvislosti se zadávanou veřejnou zakázkou. </w:t>
      </w:r>
    </w:p>
    <w:p w:rsidR="00CF7C8E" w:rsidRPr="00CF7C8E" w:rsidRDefault="00CF7C8E" w:rsidP="004236A4">
      <w:pPr>
        <w:suppressAutoHyphens/>
        <w:spacing w:before="120" w:line="280" w:lineRule="atLeast"/>
        <w:ind w:left="993" w:right="-42"/>
        <w:jc w:val="both"/>
        <w:rPr>
          <w:rFonts w:ascii="Arial" w:hAnsi="Arial" w:cs="Arial"/>
          <w:sz w:val="20"/>
          <w:szCs w:val="20"/>
        </w:rPr>
      </w:pPr>
      <w:r w:rsidRPr="00CF7C8E">
        <w:rPr>
          <w:rFonts w:ascii="Arial" w:hAnsi="Arial" w:cs="Arial"/>
          <w:sz w:val="20"/>
          <w:szCs w:val="20"/>
        </w:rPr>
        <w:t xml:space="preserve">Vzor čestného prohlášení v souladu s § 68 odst. 3 zákona tvoří </w:t>
      </w:r>
      <w:r w:rsidRPr="004236A4">
        <w:rPr>
          <w:rFonts w:ascii="Arial" w:hAnsi="Arial" w:cs="Arial"/>
          <w:sz w:val="20"/>
          <w:szCs w:val="20"/>
          <w:u w:val="single"/>
        </w:rPr>
        <w:t>Přílohu č. 6</w:t>
      </w:r>
      <w:r w:rsidRPr="00CF7C8E">
        <w:rPr>
          <w:rFonts w:ascii="Arial" w:hAnsi="Arial" w:cs="Arial"/>
          <w:sz w:val="20"/>
          <w:szCs w:val="20"/>
        </w:rPr>
        <w:t xml:space="preserve"> této zadávací dokumentace</w:t>
      </w:r>
      <w:r w:rsidR="004236A4">
        <w:rPr>
          <w:rFonts w:ascii="Arial" w:hAnsi="Arial" w:cs="Arial"/>
          <w:sz w:val="20"/>
          <w:szCs w:val="20"/>
        </w:rPr>
        <w:t xml:space="preserve"> - </w:t>
      </w:r>
      <w:r w:rsidR="004236A4" w:rsidRPr="004236A4">
        <w:rPr>
          <w:rFonts w:ascii="Arial" w:hAnsi="Arial" w:cs="Arial"/>
          <w:i/>
          <w:sz w:val="20"/>
          <w:szCs w:val="20"/>
        </w:rPr>
        <w:t>Čestné prohlášení v souladu s § 68 odst. 3 zákona (vzor)</w:t>
      </w:r>
      <w:r w:rsidRPr="004236A4">
        <w:rPr>
          <w:rFonts w:ascii="Arial" w:hAnsi="Arial" w:cs="Arial"/>
          <w:i/>
          <w:sz w:val="20"/>
          <w:szCs w:val="20"/>
        </w:rPr>
        <w:t>.</w:t>
      </w:r>
    </w:p>
    <w:p w:rsidR="00CF7C8E" w:rsidRPr="004A7B0F" w:rsidRDefault="004A7B0F" w:rsidP="00CA4367">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20" w:name="_Toc376176077"/>
      <w:r>
        <w:rPr>
          <w:rFonts w:ascii="Arial" w:hAnsi="Arial" w:cs="Arial"/>
          <w:b/>
          <w:bCs/>
          <w:caps/>
          <w:color w:val="FFFFFF" w:themeColor="background1"/>
          <w:sz w:val="20"/>
          <w:szCs w:val="20"/>
        </w:rPr>
        <w:t>12.</w:t>
      </w:r>
      <w:r>
        <w:rPr>
          <w:rFonts w:ascii="Arial" w:hAnsi="Arial" w:cs="Arial"/>
          <w:b/>
          <w:bCs/>
          <w:caps/>
          <w:color w:val="FFFFFF" w:themeColor="background1"/>
          <w:sz w:val="20"/>
          <w:szCs w:val="20"/>
        </w:rPr>
        <w:tab/>
      </w:r>
      <w:r w:rsidR="00CF7C8E" w:rsidRPr="004A7B0F">
        <w:rPr>
          <w:rFonts w:ascii="Arial" w:hAnsi="Arial" w:cs="Arial"/>
          <w:b/>
          <w:bCs/>
          <w:caps/>
          <w:color w:val="FFFFFF" w:themeColor="background1"/>
          <w:sz w:val="20"/>
          <w:szCs w:val="20"/>
        </w:rPr>
        <w:t>zadávací dokumentace a podmínky přístupu či poskytnutí zadávací dokumentace</w:t>
      </w:r>
      <w:bookmarkEnd w:id="20"/>
    </w:p>
    <w:p w:rsidR="004A7B0F" w:rsidRDefault="004A7B0F" w:rsidP="00CA4367">
      <w:pPr>
        <w:suppressAutoHyphens/>
        <w:spacing w:line="280" w:lineRule="atLeast"/>
        <w:jc w:val="both"/>
        <w:rPr>
          <w:rFonts w:ascii="Arial" w:hAnsi="Arial" w:cs="Arial"/>
          <w:color w:val="000000"/>
          <w:sz w:val="20"/>
          <w:szCs w:val="20"/>
        </w:rPr>
      </w:pPr>
    </w:p>
    <w:p w:rsidR="00CF7C8E" w:rsidRDefault="00CF7C8E" w:rsidP="00CA4367">
      <w:pPr>
        <w:suppressAutoHyphens/>
        <w:spacing w:line="280" w:lineRule="atLeast"/>
        <w:jc w:val="both"/>
        <w:rPr>
          <w:rFonts w:ascii="Arial" w:hAnsi="Arial" w:cs="Arial"/>
          <w:bCs/>
          <w:sz w:val="20"/>
          <w:szCs w:val="20"/>
        </w:rPr>
      </w:pPr>
      <w:r w:rsidRPr="00CF7C8E">
        <w:rPr>
          <w:rFonts w:ascii="Arial" w:hAnsi="Arial" w:cs="Arial"/>
          <w:color w:val="000000"/>
          <w:sz w:val="20"/>
          <w:szCs w:val="20"/>
        </w:rPr>
        <w:t xml:space="preserve">Zadávací dokumentace vč. všech příloh je uveřejněna v souladu s § 48 zákona na profilu zadavatele: </w:t>
      </w:r>
      <w:hyperlink r:id="rId11" w:tgtFrame="_blank" w:history="1">
        <w:r w:rsidR="00F26345" w:rsidRPr="00633952">
          <w:rPr>
            <w:rStyle w:val="Hypertextovodkaz"/>
            <w:rFonts w:ascii="Arial" w:hAnsi="Arial" w:cs="Arial"/>
            <w:sz w:val="20"/>
            <w:szCs w:val="20"/>
          </w:rPr>
          <w:t>https://mpsv.ezak.cz/profile_display_2.html</w:t>
        </w:r>
      </w:hyperlink>
      <w:r w:rsidRPr="00CF7C8E">
        <w:rPr>
          <w:rFonts w:ascii="Arial" w:hAnsi="Arial" w:cs="Arial"/>
          <w:bCs/>
          <w:sz w:val="20"/>
          <w:szCs w:val="20"/>
        </w:rPr>
        <w:t>.</w:t>
      </w:r>
    </w:p>
    <w:p w:rsidR="004236A4" w:rsidRDefault="004236A4" w:rsidP="00CA4367">
      <w:pPr>
        <w:suppressAutoHyphens/>
        <w:spacing w:line="280" w:lineRule="atLeast"/>
        <w:jc w:val="both"/>
        <w:rPr>
          <w:rFonts w:ascii="Arial" w:hAnsi="Arial" w:cs="Arial"/>
          <w:bCs/>
          <w:sz w:val="20"/>
          <w:szCs w:val="20"/>
        </w:rPr>
      </w:pPr>
    </w:p>
    <w:p w:rsidR="004236A4" w:rsidRDefault="004236A4" w:rsidP="00CA4367">
      <w:pPr>
        <w:suppressAutoHyphens/>
        <w:spacing w:line="280" w:lineRule="atLeast"/>
        <w:jc w:val="both"/>
        <w:rPr>
          <w:rFonts w:ascii="Arial" w:hAnsi="Arial" w:cs="Arial"/>
          <w:bCs/>
          <w:sz w:val="20"/>
          <w:szCs w:val="20"/>
        </w:rPr>
      </w:pPr>
    </w:p>
    <w:p w:rsidR="004236A4" w:rsidRDefault="004236A4" w:rsidP="00CA4367">
      <w:pPr>
        <w:suppressAutoHyphens/>
        <w:spacing w:line="280" w:lineRule="atLeast"/>
        <w:jc w:val="both"/>
        <w:rPr>
          <w:rFonts w:ascii="Arial" w:hAnsi="Arial" w:cs="Arial"/>
          <w:bCs/>
          <w:sz w:val="20"/>
          <w:szCs w:val="20"/>
        </w:rPr>
      </w:pPr>
    </w:p>
    <w:p w:rsidR="004236A4" w:rsidRDefault="004236A4" w:rsidP="00CA4367">
      <w:pPr>
        <w:suppressAutoHyphens/>
        <w:spacing w:line="280" w:lineRule="atLeast"/>
        <w:jc w:val="both"/>
        <w:rPr>
          <w:rFonts w:ascii="Arial" w:hAnsi="Arial" w:cs="Arial"/>
          <w:bCs/>
          <w:sz w:val="20"/>
          <w:szCs w:val="20"/>
        </w:rPr>
      </w:pPr>
    </w:p>
    <w:p w:rsidR="004236A4" w:rsidRDefault="004236A4" w:rsidP="00CA4367">
      <w:pPr>
        <w:suppressAutoHyphens/>
        <w:spacing w:line="280" w:lineRule="atLeast"/>
        <w:jc w:val="both"/>
        <w:rPr>
          <w:rFonts w:ascii="Arial" w:hAnsi="Arial" w:cs="Arial"/>
          <w:bCs/>
          <w:sz w:val="20"/>
          <w:szCs w:val="20"/>
        </w:rPr>
      </w:pPr>
    </w:p>
    <w:p w:rsidR="00CF7C8E" w:rsidRPr="004A7B0F" w:rsidRDefault="004A7B0F" w:rsidP="00CA4367">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21" w:name="_Toc376176078"/>
      <w:r w:rsidRPr="004A7B0F">
        <w:rPr>
          <w:rFonts w:ascii="Arial" w:hAnsi="Arial" w:cs="Arial"/>
          <w:b/>
          <w:bCs/>
          <w:caps/>
          <w:color w:val="FFFFFF" w:themeColor="background1"/>
          <w:sz w:val="20"/>
          <w:szCs w:val="20"/>
        </w:rPr>
        <w:lastRenderedPageBreak/>
        <w:t xml:space="preserve">13. </w:t>
      </w:r>
      <w:r>
        <w:rPr>
          <w:rFonts w:ascii="Arial" w:hAnsi="Arial" w:cs="Arial"/>
          <w:b/>
          <w:bCs/>
          <w:caps/>
          <w:color w:val="FFFFFF" w:themeColor="background1"/>
          <w:sz w:val="20"/>
          <w:szCs w:val="20"/>
        </w:rPr>
        <w:tab/>
      </w:r>
      <w:r w:rsidR="00CF7C8E" w:rsidRPr="004A7B0F">
        <w:rPr>
          <w:rFonts w:ascii="Arial" w:hAnsi="Arial" w:cs="Arial"/>
          <w:b/>
          <w:bCs/>
          <w:caps/>
          <w:color w:val="FFFFFF" w:themeColor="background1"/>
          <w:sz w:val="20"/>
          <w:szCs w:val="20"/>
        </w:rPr>
        <w:t>DODATEČNÉ INFORMACE K ZADÁVACÍM PODMÍNKÁM a prohlídka místa plnění</w:t>
      </w:r>
      <w:bookmarkEnd w:id="21"/>
    </w:p>
    <w:p w:rsidR="004A7B0F" w:rsidRDefault="004A7B0F" w:rsidP="00CA4367">
      <w:pPr>
        <w:suppressAutoHyphens/>
        <w:spacing w:line="280" w:lineRule="atLeast"/>
        <w:jc w:val="both"/>
        <w:rPr>
          <w:rFonts w:ascii="Arial" w:hAnsi="Arial" w:cs="Arial"/>
          <w:bCs/>
          <w:sz w:val="20"/>
          <w:szCs w:val="20"/>
        </w:rPr>
      </w:pPr>
    </w:p>
    <w:p w:rsidR="00CF7C8E" w:rsidRPr="00CF7C8E" w:rsidRDefault="00CF7C8E" w:rsidP="00CA4367">
      <w:pPr>
        <w:suppressAutoHyphens/>
        <w:spacing w:line="280" w:lineRule="atLeast"/>
        <w:jc w:val="both"/>
        <w:rPr>
          <w:rFonts w:ascii="Arial" w:hAnsi="Arial" w:cs="Arial"/>
          <w:sz w:val="20"/>
          <w:szCs w:val="20"/>
        </w:rPr>
      </w:pPr>
      <w:r w:rsidRPr="00CF7C8E">
        <w:rPr>
          <w:rFonts w:ascii="Arial" w:hAnsi="Arial" w:cs="Arial"/>
          <w:bCs/>
          <w:sz w:val="20"/>
          <w:szCs w:val="20"/>
        </w:rPr>
        <w:t>Žádost o dodatečné informace k zadávacím podmínkám</w:t>
      </w:r>
      <w:r w:rsidRPr="00CF7C8E">
        <w:rPr>
          <w:rFonts w:ascii="Arial" w:hAnsi="Arial" w:cs="Arial"/>
          <w:sz w:val="20"/>
          <w:szCs w:val="20"/>
        </w:rPr>
        <w:t xml:space="preserve"> je možno podat a doručit písemně (e</w:t>
      </w:r>
      <w:r w:rsidRPr="00CF7C8E">
        <w:rPr>
          <w:rFonts w:ascii="Arial" w:hAnsi="Arial" w:cs="Arial"/>
          <w:sz w:val="20"/>
          <w:szCs w:val="20"/>
        </w:rPr>
        <w:noBreakHyphen/>
        <w:t xml:space="preserve">mail, pošta) nejpozději </w:t>
      </w:r>
      <w:r w:rsidRPr="00CF7C8E">
        <w:rPr>
          <w:rFonts w:ascii="Arial" w:hAnsi="Arial" w:cs="Arial"/>
          <w:sz w:val="20"/>
          <w:szCs w:val="20"/>
          <w:u w:val="single"/>
        </w:rPr>
        <w:t>6 pracovních dnů</w:t>
      </w:r>
      <w:r w:rsidRPr="00CF7C8E">
        <w:rPr>
          <w:rFonts w:ascii="Arial" w:hAnsi="Arial" w:cs="Arial"/>
          <w:sz w:val="20"/>
          <w:szCs w:val="20"/>
        </w:rPr>
        <w:t xml:space="preserve"> před uplynutím lhůty pro podání nabídek.</w:t>
      </w:r>
    </w:p>
    <w:p w:rsidR="00CF7C8E" w:rsidRPr="00CF7C8E" w:rsidRDefault="00CF7C8E" w:rsidP="00CA4367">
      <w:pPr>
        <w:suppressAutoHyphens/>
        <w:spacing w:before="120" w:line="280" w:lineRule="atLeast"/>
        <w:jc w:val="both"/>
        <w:rPr>
          <w:rFonts w:ascii="Arial" w:hAnsi="Arial" w:cs="Arial"/>
          <w:sz w:val="20"/>
          <w:szCs w:val="20"/>
        </w:rPr>
      </w:pPr>
      <w:r w:rsidRPr="00CF7C8E">
        <w:rPr>
          <w:rFonts w:ascii="Arial" w:hAnsi="Arial" w:cs="Arial"/>
          <w:sz w:val="20"/>
          <w:szCs w:val="20"/>
        </w:rPr>
        <w:t xml:space="preserve">Žádost o dodatečné informace k zadávacím podmínkám musí být doručena na adresu zadavatele: Na Poříčním právu 1/376, 128 01 Praha 2, kontaktní osoba: Mgr. Veronika Mesarčová, tel: +420 221 922 130, e-mail: </w:t>
      </w:r>
      <w:hyperlink r:id="rId12" w:history="1">
        <w:r w:rsidRPr="00CF7C8E">
          <w:rPr>
            <w:rFonts w:ascii="Arial" w:hAnsi="Arial" w:cs="Arial"/>
            <w:color w:val="0000FF"/>
            <w:sz w:val="20"/>
            <w:szCs w:val="20"/>
            <w:u w:val="single"/>
          </w:rPr>
          <w:t>veronika.mesarcova@mpsv.cz</w:t>
        </w:r>
      </w:hyperlink>
      <w:r w:rsidRPr="00CF7C8E">
        <w:rPr>
          <w:rFonts w:ascii="Arial" w:hAnsi="Arial" w:cs="Arial"/>
          <w:sz w:val="20"/>
          <w:szCs w:val="20"/>
        </w:rPr>
        <w:t>.</w:t>
      </w:r>
    </w:p>
    <w:p w:rsidR="00CF7C8E" w:rsidRPr="00CF7C8E" w:rsidRDefault="00CF7C8E" w:rsidP="00CA4367">
      <w:pPr>
        <w:suppressAutoHyphens/>
        <w:spacing w:before="120" w:line="280" w:lineRule="atLeast"/>
        <w:jc w:val="both"/>
        <w:rPr>
          <w:rFonts w:ascii="Arial" w:hAnsi="Arial"/>
          <w:sz w:val="20"/>
        </w:rPr>
      </w:pPr>
      <w:r w:rsidRPr="00CF7C8E">
        <w:rPr>
          <w:rFonts w:ascii="Arial" w:hAnsi="Arial"/>
          <w:sz w:val="20"/>
        </w:rPr>
        <w:t xml:space="preserve">Dodatečné informace k zadávacím podmínkám včetně přesného znění požadavku budou poskytnuty stejným způsobem, kterým byla poskytnuta zadávací dokumentace a uveřejněny na profilu zadavatele, a to nejpozději do </w:t>
      </w:r>
      <w:r w:rsidRPr="00CF7C8E">
        <w:rPr>
          <w:rFonts w:ascii="Arial" w:hAnsi="Arial"/>
          <w:sz w:val="20"/>
          <w:u w:val="single"/>
        </w:rPr>
        <w:t>4 pracovních dnů</w:t>
      </w:r>
      <w:r w:rsidRPr="00CF7C8E">
        <w:rPr>
          <w:rFonts w:ascii="Arial" w:hAnsi="Arial"/>
          <w:sz w:val="20"/>
        </w:rPr>
        <w:t xml:space="preserve"> ode dne doručení požadavku dodavatele dle § 49 odst. 2 zákona.</w:t>
      </w:r>
    </w:p>
    <w:p w:rsidR="00CF7C8E" w:rsidRPr="00CF7C8E" w:rsidRDefault="00CF7C8E" w:rsidP="00CA4367">
      <w:pPr>
        <w:suppressAutoHyphens/>
        <w:spacing w:line="280" w:lineRule="atLeast"/>
        <w:jc w:val="both"/>
        <w:rPr>
          <w:rFonts w:ascii="Arial" w:hAnsi="Arial"/>
          <w:sz w:val="20"/>
        </w:rPr>
      </w:pPr>
    </w:p>
    <w:p w:rsidR="00CF7C8E" w:rsidRDefault="00CF7C8E" w:rsidP="00CA4367">
      <w:pPr>
        <w:suppressAutoHyphens/>
        <w:spacing w:line="280" w:lineRule="atLeast"/>
        <w:jc w:val="both"/>
        <w:rPr>
          <w:rFonts w:ascii="Arial" w:hAnsi="Arial"/>
          <w:sz w:val="20"/>
          <w:u w:val="single"/>
        </w:rPr>
      </w:pPr>
      <w:r w:rsidRPr="0054331B">
        <w:rPr>
          <w:rFonts w:ascii="Arial" w:hAnsi="Arial"/>
          <w:sz w:val="20"/>
          <w:u w:val="single"/>
        </w:rPr>
        <w:t>Prohlídka místa plnění veřejné zakázky nebude vzhledem k charakteru veřejné zakázky uskutečněna.</w:t>
      </w:r>
    </w:p>
    <w:p w:rsidR="00CF7C8E" w:rsidRPr="004A7B0F" w:rsidRDefault="004A7B0F" w:rsidP="00CA4367">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22" w:name="_Toc278564627"/>
      <w:bookmarkStart w:id="23" w:name="_Toc376176079"/>
      <w:r w:rsidRPr="004A7B0F">
        <w:rPr>
          <w:rFonts w:ascii="Arial" w:hAnsi="Arial" w:cs="Arial"/>
          <w:b/>
          <w:bCs/>
          <w:caps/>
          <w:color w:val="FFFFFF" w:themeColor="background1"/>
          <w:sz w:val="20"/>
          <w:szCs w:val="20"/>
        </w:rPr>
        <w:t>14.</w:t>
      </w:r>
      <w:r w:rsidRPr="004A7B0F">
        <w:rPr>
          <w:rFonts w:ascii="Arial" w:hAnsi="Arial" w:cs="Arial"/>
          <w:b/>
          <w:bCs/>
          <w:caps/>
          <w:color w:val="FFFFFF" w:themeColor="background1"/>
          <w:sz w:val="20"/>
          <w:szCs w:val="20"/>
        </w:rPr>
        <w:tab/>
      </w:r>
      <w:r w:rsidR="00CF7C8E" w:rsidRPr="004A7B0F">
        <w:rPr>
          <w:rFonts w:ascii="Arial" w:hAnsi="Arial" w:cs="Arial"/>
          <w:b/>
          <w:bCs/>
          <w:caps/>
          <w:color w:val="FFFFFF" w:themeColor="background1"/>
          <w:sz w:val="20"/>
          <w:szCs w:val="20"/>
        </w:rPr>
        <w:t>Lhůta, místo a způsob pro podání nabídek</w:t>
      </w:r>
      <w:bookmarkEnd w:id="22"/>
      <w:bookmarkEnd w:id="23"/>
    </w:p>
    <w:p w:rsidR="004A7B0F" w:rsidRDefault="004A7B0F" w:rsidP="00CA4367">
      <w:pPr>
        <w:suppressAutoHyphens/>
        <w:spacing w:line="280" w:lineRule="atLeast"/>
        <w:ind w:right="-110"/>
        <w:jc w:val="both"/>
        <w:rPr>
          <w:rFonts w:ascii="Arial" w:hAnsi="Arial" w:cs="Arial"/>
          <w:b/>
          <w:sz w:val="20"/>
          <w:szCs w:val="20"/>
        </w:rPr>
      </w:pPr>
    </w:p>
    <w:p w:rsidR="00CF7C8E" w:rsidRPr="00CF7C8E" w:rsidRDefault="00CF7C8E" w:rsidP="00CA4367">
      <w:pPr>
        <w:suppressAutoHyphens/>
        <w:spacing w:line="280" w:lineRule="atLeast"/>
        <w:ind w:right="-110"/>
        <w:jc w:val="both"/>
        <w:rPr>
          <w:rFonts w:ascii="Arial" w:hAnsi="Arial" w:cs="Arial"/>
          <w:b/>
          <w:sz w:val="20"/>
          <w:szCs w:val="20"/>
        </w:rPr>
      </w:pPr>
      <w:r w:rsidRPr="00CF7C8E">
        <w:rPr>
          <w:rFonts w:ascii="Arial" w:hAnsi="Arial" w:cs="Arial"/>
          <w:b/>
          <w:sz w:val="20"/>
          <w:szCs w:val="20"/>
        </w:rPr>
        <w:t xml:space="preserve">Lhůta pro podání nabídek: </w:t>
      </w:r>
    </w:p>
    <w:p w:rsidR="00CF7C8E" w:rsidRPr="00CF7C8E" w:rsidRDefault="00CF7C8E" w:rsidP="00CA4367">
      <w:pPr>
        <w:suppressAutoHyphens/>
        <w:spacing w:line="280" w:lineRule="atLeast"/>
        <w:ind w:right="-110" w:firstLine="708"/>
        <w:jc w:val="both"/>
        <w:rPr>
          <w:rFonts w:ascii="Arial" w:hAnsi="Arial" w:cs="Arial"/>
          <w:sz w:val="20"/>
          <w:szCs w:val="20"/>
        </w:rPr>
      </w:pPr>
    </w:p>
    <w:p w:rsidR="00CF7C8E" w:rsidRPr="00CF7C8E" w:rsidRDefault="00F105CE" w:rsidP="00CA4367">
      <w:pPr>
        <w:suppressAutoHyphens/>
        <w:spacing w:line="280" w:lineRule="atLeast"/>
        <w:ind w:right="-110" w:firstLine="708"/>
        <w:jc w:val="both"/>
        <w:rPr>
          <w:rFonts w:ascii="Arial" w:hAnsi="Arial" w:cs="Arial"/>
          <w:b/>
          <w:sz w:val="20"/>
          <w:szCs w:val="20"/>
        </w:rPr>
      </w:pPr>
      <w:r>
        <w:rPr>
          <w:rFonts w:ascii="Arial" w:hAnsi="Arial" w:cs="Arial"/>
          <w:b/>
          <w:sz w:val="20"/>
          <w:szCs w:val="20"/>
        </w:rPr>
        <w:t>Datum:</w:t>
      </w:r>
      <w:r>
        <w:rPr>
          <w:rFonts w:ascii="Arial" w:hAnsi="Arial" w:cs="Arial"/>
          <w:b/>
          <w:sz w:val="20"/>
          <w:szCs w:val="20"/>
        </w:rPr>
        <w:tab/>
      </w:r>
      <w:r>
        <w:rPr>
          <w:rFonts w:ascii="Arial" w:hAnsi="Arial" w:cs="Arial"/>
          <w:b/>
          <w:sz w:val="20"/>
          <w:szCs w:val="20"/>
        </w:rPr>
        <w:tab/>
      </w:r>
      <w:r w:rsidR="0092062B">
        <w:rPr>
          <w:rFonts w:ascii="Arial" w:hAnsi="Arial" w:cs="Arial"/>
          <w:b/>
          <w:sz w:val="20"/>
          <w:szCs w:val="20"/>
        </w:rPr>
        <w:t>22. 5</w:t>
      </w:r>
      <w:r w:rsidR="00C007FA">
        <w:rPr>
          <w:rFonts w:ascii="Arial" w:hAnsi="Arial" w:cs="Arial"/>
          <w:b/>
          <w:sz w:val="20"/>
          <w:szCs w:val="20"/>
        </w:rPr>
        <w:t>. 2015</w:t>
      </w:r>
      <w:r w:rsidR="00CF7C8E" w:rsidRPr="00CF7C8E">
        <w:rPr>
          <w:rFonts w:ascii="Arial" w:hAnsi="Arial" w:cs="Arial"/>
          <w:b/>
          <w:sz w:val="20"/>
          <w:szCs w:val="20"/>
        </w:rPr>
        <w:t xml:space="preserve">                      </w:t>
      </w:r>
      <w:r w:rsidR="00CF7C8E" w:rsidRPr="00CF7C8E">
        <w:rPr>
          <w:rFonts w:ascii="Arial" w:hAnsi="Arial" w:cs="Arial"/>
          <w:sz w:val="20"/>
          <w:szCs w:val="20"/>
        </w:rPr>
        <w:tab/>
      </w:r>
      <w:r w:rsidR="00CF7C8E" w:rsidRPr="00CF7C8E">
        <w:rPr>
          <w:rFonts w:ascii="Arial" w:hAnsi="Arial" w:cs="Arial"/>
          <w:sz w:val="20"/>
          <w:szCs w:val="20"/>
        </w:rPr>
        <w:tab/>
      </w:r>
      <w:r w:rsidR="00CF7C8E" w:rsidRPr="00CF7C8E">
        <w:rPr>
          <w:rFonts w:ascii="Arial" w:hAnsi="Arial" w:cs="Arial"/>
          <w:b/>
          <w:sz w:val="20"/>
          <w:szCs w:val="20"/>
        </w:rPr>
        <w:t xml:space="preserve">Hodina: 10:00 </w:t>
      </w:r>
    </w:p>
    <w:p w:rsidR="00CF7C8E" w:rsidRPr="00CF7C8E" w:rsidRDefault="00CF7C8E" w:rsidP="00CA4367">
      <w:pPr>
        <w:tabs>
          <w:tab w:val="num" w:pos="1440"/>
        </w:tabs>
        <w:suppressAutoHyphens/>
        <w:spacing w:line="280" w:lineRule="atLeast"/>
        <w:ind w:right="-110"/>
        <w:jc w:val="both"/>
        <w:rPr>
          <w:rFonts w:ascii="Arial" w:hAnsi="Arial" w:cs="Arial"/>
          <w:sz w:val="20"/>
          <w:szCs w:val="20"/>
        </w:rPr>
      </w:pPr>
    </w:p>
    <w:p w:rsidR="00CF7C8E" w:rsidRPr="00CF7C8E" w:rsidRDefault="00CF7C8E" w:rsidP="00CA4367">
      <w:pPr>
        <w:suppressAutoHyphens/>
        <w:spacing w:after="120" w:line="280" w:lineRule="atLeast"/>
        <w:ind w:right="-110"/>
        <w:jc w:val="both"/>
        <w:rPr>
          <w:rFonts w:ascii="Arial" w:hAnsi="Arial" w:cs="Arial"/>
          <w:iCs/>
          <w:sz w:val="20"/>
          <w:szCs w:val="20"/>
        </w:rPr>
      </w:pPr>
      <w:r w:rsidRPr="00CF7C8E">
        <w:rPr>
          <w:rFonts w:ascii="Arial" w:hAnsi="Arial" w:cs="Arial"/>
          <w:iCs/>
          <w:sz w:val="20"/>
          <w:szCs w:val="20"/>
          <w:u w:val="single"/>
        </w:rPr>
        <w:t>Adresa pro podání nabídek</w:t>
      </w:r>
      <w:r w:rsidRPr="00CF7C8E">
        <w:rPr>
          <w:rFonts w:ascii="Arial" w:hAnsi="Arial" w:cs="Arial"/>
          <w:iCs/>
          <w:sz w:val="20"/>
          <w:szCs w:val="20"/>
        </w:rPr>
        <w:t>: Na Poříčním právu 1/376, 128 01 Praha 2 (podatelna)</w:t>
      </w:r>
    </w:p>
    <w:p w:rsidR="00CF7C8E" w:rsidRDefault="00CF7C8E" w:rsidP="00CA4367">
      <w:pPr>
        <w:suppressAutoHyphens/>
        <w:spacing w:line="280" w:lineRule="atLeast"/>
        <w:jc w:val="both"/>
        <w:rPr>
          <w:rFonts w:ascii="Arial" w:hAnsi="Arial" w:cs="Arial"/>
          <w:b/>
          <w:sz w:val="20"/>
          <w:szCs w:val="20"/>
        </w:rPr>
      </w:pPr>
      <w:r w:rsidRPr="00CF7C8E">
        <w:rPr>
          <w:rFonts w:ascii="Arial" w:hAnsi="Arial" w:cs="Arial"/>
          <w:iCs/>
          <w:sz w:val="20"/>
          <w:szCs w:val="20"/>
        </w:rPr>
        <w:t xml:space="preserve">Uchazeč podá nabídku v souladu s § 69 </w:t>
      </w:r>
      <w:bookmarkStart w:id="24" w:name="_GoBack"/>
      <w:bookmarkEnd w:id="24"/>
      <w:r w:rsidRPr="00CF7C8E">
        <w:rPr>
          <w:rFonts w:ascii="Arial" w:hAnsi="Arial" w:cs="Arial"/>
          <w:iCs/>
          <w:sz w:val="20"/>
          <w:szCs w:val="20"/>
        </w:rPr>
        <w:t xml:space="preserve">zákona. </w:t>
      </w:r>
      <w:r w:rsidRPr="00CF7C8E">
        <w:rPr>
          <w:rFonts w:ascii="Arial" w:hAnsi="Arial" w:cs="Arial"/>
          <w:sz w:val="20"/>
          <w:szCs w:val="20"/>
        </w:rPr>
        <w:t>Nabídku může uchazeč doručit po celou dobu lhůty pro podání nabídek vždy v pracovních dnech na podatelně zadavatele</w:t>
      </w:r>
      <w:r w:rsidRPr="00CF7C8E">
        <w:rPr>
          <w:rFonts w:ascii="Arial" w:hAnsi="Arial" w:cs="Arial"/>
          <w:sz w:val="20"/>
          <w:szCs w:val="20"/>
          <w:vertAlign w:val="superscript"/>
        </w:rPr>
        <w:footnoteReference w:id="3"/>
      </w:r>
      <w:r w:rsidRPr="00CF7C8E">
        <w:rPr>
          <w:rFonts w:ascii="Arial" w:hAnsi="Arial" w:cs="Arial"/>
          <w:sz w:val="20"/>
          <w:szCs w:val="20"/>
        </w:rPr>
        <w:t xml:space="preserve"> na výše uvedené adrese. Doručení nabídky musí být v řádně uzavřené obálce,</w:t>
      </w:r>
      <w:r w:rsidRPr="00CF7C8E">
        <w:rPr>
          <w:rFonts w:ascii="Arial" w:hAnsi="Arial" w:cs="Arial"/>
          <w:b/>
          <w:sz w:val="20"/>
          <w:szCs w:val="20"/>
        </w:rPr>
        <w:t xml:space="preserve"> označené názvem veřejné zakázky</w:t>
      </w:r>
      <w:r w:rsidRPr="00CF7C8E">
        <w:rPr>
          <w:rFonts w:ascii="Arial" w:hAnsi="Arial" w:cs="Arial"/>
          <w:sz w:val="20"/>
          <w:szCs w:val="20"/>
        </w:rPr>
        <w:t xml:space="preserve">, </w:t>
      </w:r>
      <w:r w:rsidR="00C007FA" w:rsidRPr="00C007FA">
        <w:rPr>
          <w:rFonts w:ascii="Arial" w:hAnsi="Arial" w:cs="Arial"/>
          <w:b/>
          <w:sz w:val="20"/>
          <w:szCs w:val="20"/>
        </w:rPr>
        <w:t>částí veřejné zakázky</w:t>
      </w:r>
      <w:r w:rsidR="00C007FA">
        <w:rPr>
          <w:rFonts w:ascii="Arial" w:hAnsi="Arial" w:cs="Arial"/>
          <w:sz w:val="20"/>
          <w:szCs w:val="20"/>
        </w:rPr>
        <w:t xml:space="preserve">, </w:t>
      </w:r>
      <w:r w:rsidRPr="00CF7C8E">
        <w:rPr>
          <w:rFonts w:ascii="Arial" w:hAnsi="Arial" w:cs="Arial"/>
          <w:sz w:val="20"/>
          <w:szCs w:val="20"/>
        </w:rPr>
        <w:t>nápisem</w:t>
      </w:r>
      <w:r w:rsidRPr="00CF7C8E">
        <w:rPr>
          <w:rFonts w:ascii="Arial" w:hAnsi="Arial" w:cs="Arial"/>
          <w:b/>
          <w:sz w:val="20"/>
          <w:szCs w:val="20"/>
        </w:rPr>
        <w:t xml:space="preserve"> „NABÍDKA – NEOTEVÍRAT“ </w:t>
      </w:r>
      <w:r w:rsidRPr="00CF7C8E">
        <w:rPr>
          <w:rFonts w:ascii="Arial" w:hAnsi="Arial" w:cs="Arial"/>
          <w:sz w:val="20"/>
          <w:szCs w:val="20"/>
        </w:rPr>
        <w:t>a dále</w:t>
      </w:r>
      <w:r w:rsidRPr="00CF7C8E">
        <w:rPr>
          <w:rFonts w:ascii="Arial" w:hAnsi="Arial" w:cs="Arial"/>
          <w:b/>
          <w:sz w:val="20"/>
          <w:szCs w:val="20"/>
        </w:rPr>
        <w:t xml:space="preserve"> </w:t>
      </w:r>
      <w:r w:rsidRPr="00CF7C8E">
        <w:rPr>
          <w:rFonts w:ascii="Arial" w:hAnsi="Arial" w:cs="Arial"/>
          <w:sz w:val="20"/>
          <w:szCs w:val="20"/>
        </w:rPr>
        <w:t xml:space="preserve">na obálce musí být uvedena </w:t>
      </w:r>
      <w:r w:rsidRPr="00CF7C8E">
        <w:rPr>
          <w:rFonts w:ascii="Arial" w:hAnsi="Arial" w:cs="Arial"/>
          <w:b/>
          <w:sz w:val="20"/>
          <w:szCs w:val="20"/>
        </w:rPr>
        <w:t>adresa</w:t>
      </w:r>
      <w:r w:rsidRPr="00CF7C8E">
        <w:rPr>
          <w:rFonts w:ascii="Arial" w:hAnsi="Arial" w:cs="Arial"/>
          <w:b/>
          <w:bCs/>
          <w:sz w:val="20"/>
          <w:szCs w:val="20"/>
        </w:rPr>
        <w:t xml:space="preserve"> uchazeče</w:t>
      </w:r>
      <w:r w:rsidRPr="00CF7C8E">
        <w:rPr>
          <w:rFonts w:ascii="Arial" w:hAnsi="Arial" w:cs="Arial"/>
          <w:b/>
          <w:sz w:val="20"/>
          <w:szCs w:val="20"/>
        </w:rPr>
        <w:t>, na niž je možné zasl</w:t>
      </w:r>
      <w:r w:rsidR="00B159FD">
        <w:rPr>
          <w:rFonts w:ascii="Arial" w:hAnsi="Arial" w:cs="Arial"/>
          <w:b/>
          <w:sz w:val="20"/>
          <w:szCs w:val="20"/>
        </w:rPr>
        <w:t>at vyrozumění podle § 71 odst. 5</w:t>
      </w:r>
      <w:r w:rsidRPr="00CF7C8E">
        <w:rPr>
          <w:rFonts w:ascii="Arial" w:hAnsi="Arial" w:cs="Arial"/>
          <w:b/>
          <w:sz w:val="20"/>
          <w:szCs w:val="20"/>
        </w:rPr>
        <w:t xml:space="preserve"> zákona.</w:t>
      </w:r>
    </w:p>
    <w:p w:rsidR="00CF7C8E" w:rsidRPr="004A7B0F" w:rsidRDefault="004A7B0F" w:rsidP="00CA4367">
      <w:pPr>
        <w:pStyle w:val="Standard"/>
        <w:pBdr>
          <w:top w:val="single" w:sz="2" w:space="1" w:color="000000"/>
          <w:left w:val="single" w:sz="2" w:space="4" w:color="000000"/>
          <w:bottom w:val="single" w:sz="2" w:space="1" w:color="000000"/>
          <w:right w:val="single" w:sz="2" w:space="4" w:color="000000"/>
        </w:pBdr>
        <w:shd w:val="clear" w:color="auto" w:fill="1F497D" w:themeFill="text2"/>
        <w:tabs>
          <w:tab w:val="left" w:pos="360"/>
        </w:tabs>
        <w:spacing w:before="720" w:line="280" w:lineRule="atLeast"/>
        <w:jc w:val="both"/>
        <w:rPr>
          <w:rFonts w:ascii="Arial" w:hAnsi="Arial" w:cs="Arial"/>
          <w:b/>
          <w:bCs/>
          <w:caps/>
          <w:color w:val="FFFFFF" w:themeColor="background1"/>
          <w:sz w:val="20"/>
          <w:szCs w:val="20"/>
        </w:rPr>
      </w:pPr>
      <w:bookmarkStart w:id="25" w:name="_Toc278564628"/>
      <w:bookmarkStart w:id="26" w:name="_Toc376176080"/>
      <w:r w:rsidRPr="004A7B0F">
        <w:rPr>
          <w:rFonts w:ascii="Arial" w:hAnsi="Arial" w:cs="Arial"/>
          <w:b/>
          <w:bCs/>
          <w:caps/>
          <w:color w:val="FFFFFF" w:themeColor="background1"/>
          <w:sz w:val="20"/>
          <w:szCs w:val="20"/>
        </w:rPr>
        <w:t>15.</w:t>
      </w:r>
      <w:r w:rsidRPr="004A7B0F">
        <w:rPr>
          <w:rFonts w:ascii="Arial" w:hAnsi="Arial" w:cs="Arial"/>
          <w:b/>
          <w:bCs/>
          <w:caps/>
          <w:color w:val="FFFFFF" w:themeColor="background1"/>
          <w:sz w:val="20"/>
          <w:szCs w:val="20"/>
        </w:rPr>
        <w:tab/>
      </w:r>
      <w:r w:rsidR="00CF7C8E" w:rsidRPr="004A7B0F">
        <w:rPr>
          <w:rFonts w:ascii="Arial" w:hAnsi="Arial" w:cs="Arial"/>
          <w:b/>
          <w:bCs/>
          <w:caps/>
          <w:color w:val="FFFFFF" w:themeColor="background1"/>
          <w:sz w:val="20"/>
          <w:szCs w:val="20"/>
        </w:rPr>
        <w:t>Termín otevírání obálek s nabídkami</w:t>
      </w:r>
      <w:bookmarkEnd w:id="25"/>
      <w:bookmarkEnd w:id="26"/>
    </w:p>
    <w:p w:rsidR="004A7B0F" w:rsidRDefault="004A7B0F" w:rsidP="00CA4367">
      <w:pPr>
        <w:suppressAutoHyphens/>
        <w:spacing w:line="280" w:lineRule="atLeast"/>
        <w:ind w:right="-110"/>
        <w:jc w:val="both"/>
        <w:rPr>
          <w:rFonts w:ascii="Arial" w:hAnsi="Arial" w:cs="Arial"/>
          <w:sz w:val="20"/>
          <w:szCs w:val="20"/>
        </w:rPr>
      </w:pPr>
    </w:p>
    <w:p w:rsidR="00CF7C8E" w:rsidRPr="00CF7C8E" w:rsidRDefault="00CF7C8E" w:rsidP="00CA4367">
      <w:pPr>
        <w:suppressAutoHyphens/>
        <w:spacing w:line="280" w:lineRule="atLeast"/>
        <w:ind w:right="-42"/>
        <w:jc w:val="both"/>
        <w:rPr>
          <w:rFonts w:ascii="Arial" w:hAnsi="Arial" w:cs="Arial"/>
          <w:sz w:val="20"/>
          <w:szCs w:val="20"/>
        </w:rPr>
      </w:pPr>
      <w:r w:rsidRPr="00CF7C8E">
        <w:rPr>
          <w:rFonts w:ascii="Arial" w:hAnsi="Arial" w:cs="Arial"/>
          <w:sz w:val="20"/>
          <w:szCs w:val="20"/>
        </w:rPr>
        <w:t xml:space="preserve">Otevírání obálek s nabídkami </w:t>
      </w:r>
      <w:r w:rsidR="004A7B0F">
        <w:rPr>
          <w:rFonts w:ascii="Arial" w:hAnsi="Arial" w:cs="Arial"/>
          <w:sz w:val="20"/>
          <w:szCs w:val="20"/>
        </w:rPr>
        <w:t xml:space="preserve">pro tuto část veřejné zakázky </w:t>
      </w:r>
      <w:r w:rsidRPr="00CF7C8E">
        <w:rPr>
          <w:rFonts w:ascii="Arial" w:hAnsi="Arial" w:cs="Arial"/>
          <w:sz w:val="20"/>
          <w:szCs w:val="20"/>
        </w:rPr>
        <w:t xml:space="preserve">bude zahájeno </w:t>
      </w:r>
      <w:r w:rsidRPr="00CF7C8E">
        <w:rPr>
          <w:rFonts w:ascii="Arial" w:hAnsi="Arial" w:cs="Arial"/>
          <w:b/>
          <w:sz w:val="20"/>
          <w:szCs w:val="20"/>
        </w:rPr>
        <w:t>ihned po uplynutí lhůty pro podání nabídek</w:t>
      </w:r>
      <w:r w:rsidRPr="00CF7C8E">
        <w:rPr>
          <w:rFonts w:ascii="Arial" w:hAnsi="Arial" w:cs="Arial"/>
          <w:sz w:val="20"/>
          <w:szCs w:val="20"/>
        </w:rPr>
        <w:t>, v sídle zadavatele, tj. na adrese Na Poříčním právu 1/376, 128 01 Praha 2.</w:t>
      </w:r>
    </w:p>
    <w:p w:rsidR="00CF7C8E" w:rsidRDefault="00CF7C8E" w:rsidP="00CA4367">
      <w:pPr>
        <w:suppressAutoHyphens/>
        <w:spacing w:before="120" w:line="280" w:lineRule="atLeast"/>
        <w:ind w:right="-42"/>
        <w:jc w:val="both"/>
        <w:rPr>
          <w:rFonts w:ascii="Arial" w:hAnsi="Arial" w:cs="Arial"/>
          <w:sz w:val="20"/>
          <w:szCs w:val="20"/>
        </w:rPr>
      </w:pPr>
      <w:r w:rsidRPr="00CF7C8E">
        <w:rPr>
          <w:rFonts w:ascii="Arial" w:hAnsi="Arial" w:cs="Arial"/>
          <w:sz w:val="20"/>
          <w:szCs w:val="20"/>
        </w:rPr>
        <w:t>Otevírání obálek s nabídkami se může zúčastnit</w:t>
      </w:r>
      <w:r w:rsidR="004236A4">
        <w:rPr>
          <w:rFonts w:ascii="Arial" w:hAnsi="Arial" w:cs="Arial"/>
          <w:sz w:val="20"/>
          <w:szCs w:val="20"/>
        </w:rPr>
        <w:t xml:space="preserve"> max.</w:t>
      </w:r>
      <w:r w:rsidRPr="00CF7C8E">
        <w:rPr>
          <w:rFonts w:ascii="Arial" w:hAnsi="Arial" w:cs="Arial"/>
          <w:sz w:val="20"/>
          <w:szCs w:val="20"/>
        </w:rPr>
        <w:t xml:space="preserve"> jeden zástupce uchazeče, který podal nabídku do</w:t>
      </w:r>
      <w:r w:rsidR="004A7B0F">
        <w:rPr>
          <w:rFonts w:ascii="Arial" w:hAnsi="Arial" w:cs="Arial"/>
          <w:sz w:val="20"/>
          <w:szCs w:val="20"/>
        </w:rPr>
        <w:t> </w:t>
      </w:r>
      <w:r w:rsidRPr="00CF7C8E">
        <w:rPr>
          <w:rFonts w:ascii="Arial" w:hAnsi="Arial" w:cs="Arial"/>
          <w:sz w:val="20"/>
          <w:szCs w:val="20"/>
        </w:rPr>
        <w:t>konce lhůty pro podání nabídek. Zástupce uchazeče se prokáže plnou mocí účastnit se jednání podepsanou osobou oprávněnou</w:t>
      </w:r>
      <w:r w:rsidR="004236A4">
        <w:rPr>
          <w:rFonts w:ascii="Arial" w:hAnsi="Arial" w:cs="Arial"/>
          <w:sz w:val="20"/>
          <w:szCs w:val="20"/>
        </w:rPr>
        <w:t xml:space="preserve"> uchazeče</w:t>
      </w:r>
      <w:r w:rsidRPr="00CF7C8E">
        <w:rPr>
          <w:rFonts w:ascii="Arial" w:hAnsi="Arial" w:cs="Arial"/>
          <w:sz w:val="20"/>
          <w:szCs w:val="20"/>
        </w:rPr>
        <w:t xml:space="preserve"> </w:t>
      </w:r>
      <w:r w:rsidR="00D8638F">
        <w:rPr>
          <w:rFonts w:ascii="Arial" w:hAnsi="Arial" w:cs="Arial"/>
          <w:sz w:val="20"/>
          <w:szCs w:val="20"/>
        </w:rPr>
        <w:t>zastupovat</w:t>
      </w:r>
      <w:r w:rsidRPr="00CF7C8E">
        <w:rPr>
          <w:rFonts w:ascii="Arial" w:hAnsi="Arial" w:cs="Arial"/>
          <w:sz w:val="20"/>
          <w:szCs w:val="20"/>
        </w:rPr>
        <w:t xml:space="preserve">. </w:t>
      </w:r>
    </w:p>
    <w:p w:rsidR="004236A4" w:rsidRPr="00CF7C8E" w:rsidRDefault="004236A4" w:rsidP="00CA4367">
      <w:pPr>
        <w:suppressAutoHyphens/>
        <w:spacing w:before="120" w:line="280" w:lineRule="atLeast"/>
        <w:ind w:right="-42"/>
        <w:jc w:val="both"/>
        <w:rPr>
          <w:rFonts w:ascii="Arial" w:hAnsi="Arial" w:cs="Arial"/>
          <w:sz w:val="20"/>
          <w:szCs w:val="20"/>
        </w:rPr>
      </w:pPr>
    </w:p>
    <w:p w:rsidR="00CF7C8E" w:rsidRPr="00CF7C8E" w:rsidRDefault="004A7B0F" w:rsidP="00CA4367">
      <w:pPr>
        <w:keepNext/>
        <w:pBdr>
          <w:top w:val="single" w:sz="4" w:space="1" w:color="auto"/>
          <w:left w:val="single" w:sz="4" w:space="4" w:color="auto"/>
          <w:bottom w:val="single" w:sz="4" w:space="1" w:color="auto"/>
          <w:right w:val="single" w:sz="4" w:space="4" w:color="auto"/>
        </w:pBdr>
        <w:shd w:val="clear" w:color="auto" w:fill="1F497D"/>
        <w:tabs>
          <w:tab w:val="num" w:pos="540"/>
          <w:tab w:val="num" w:pos="720"/>
        </w:tabs>
        <w:suppressAutoHyphens/>
        <w:spacing w:before="720" w:line="280" w:lineRule="atLeast"/>
        <w:ind w:left="539" w:hanging="539"/>
        <w:jc w:val="both"/>
        <w:outlineLvl w:val="0"/>
        <w:rPr>
          <w:rFonts w:ascii="Arial" w:hAnsi="Arial" w:cs="Arial"/>
          <w:b/>
          <w:bCs/>
          <w:caps/>
          <w:color w:val="FFFFFF"/>
          <w:kern w:val="32"/>
          <w:sz w:val="20"/>
          <w:szCs w:val="20"/>
        </w:rPr>
      </w:pPr>
      <w:bookmarkStart w:id="27" w:name="_Toc376176081"/>
      <w:r>
        <w:rPr>
          <w:rFonts w:ascii="Arial" w:hAnsi="Arial" w:cs="Arial"/>
          <w:b/>
          <w:bCs/>
          <w:caps/>
          <w:color w:val="FFFFFF"/>
          <w:kern w:val="32"/>
          <w:sz w:val="20"/>
          <w:szCs w:val="20"/>
        </w:rPr>
        <w:lastRenderedPageBreak/>
        <w:t>16.</w:t>
      </w:r>
      <w:r>
        <w:rPr>
          <w:rFonts w:ascii="Arial" w:hAnsi="Arial" w:cs="Arial"/>
          <w:b/>
          <w:bCs/>
          <w:caps/>
          <w:color w:val="FFFFFF"/>
          <w:kern w:val="32"/>
          <w:sz w:val="20"/>
          <w:szCs w:val="20"/>
        </w:rPr>
        <w:tab/>
      </w:r>
      <w:r w:rsidR="00CF7C8E" w:rsidRPr="00CF7C8E">
        <w:rPr>
          <w:rFonts w:ascii="Arial" w:hAnsi="Arial" w:cs="Arial"/>
          <w:b/>
          <w:bCs/>
          <w:caps/>
          <w:color w:val="FFFFFF"/>
          <w:kern w:val="32"/>
          <w:sz w:val="20"/>
          <w:szCs w:val="20"/>
        </w:rPr>
        <w:t>zadávací lhůta (lhůta, po kterou jsou uchazeči svými nabídkami vázáni)</w:t>
      </w:r>
      <w:bookmarkEnd w:id="27"/>
    </w:p>
    <w:p w:rsidR="00CF7C8E" w:rsidRPr="00CF7C8E" w:rsidRDefault="00CF7C8E" w:rsidP="00CA4367">
      <w:pPr>
        <w:suppressAutoHyphens/>
        <w:spacing w:before="240" w:line="280" w:lineRule="atLeast"/>
        <w:jc w:val="both"/>
        <w:rPr>
          <w:rFonts w:ascii="Arial" w:hAnsi="Arial" w:cs="Arial"/>
          <w:b/>
          <w:iCs/>
          <w:color w:val="FF0000"/>
          <w:sz w:val="20"/>
          <w:szCs w:val="20"/>
          <w:u w:val="single"/>
        </w:rPr>
      </w:pPr>
      <w:r w:rsidRPr="00CF7C8E">
        <w:rPr>
          <w:rFonts w:ascii="Arial" w:hAnsi="Arial" w:cs="Arial"/>
          <w:bCs/>
          <w:iCs/>
          <w:sz w:val="20"/>
          <w:szCs w:val="20"/>
          <w:u w:val="single"/>
        </w:rPr>
        <w:t>Délka zadávací lhůty dle § 43 zákona:</w:t>
      </w:r>
      <w:r w:rsidRPr="00CF7C8E">
        <w:rPr>
          <w:rFonts w:ascii="Arial" w:hAnsi="Arial" w:cs="Arial"/>
          <w:b/>
          <w:iCs/>
          <w:sz w:val="20"/>
          <w:szCs w:val="20"/>
          <w:u w:val="single"/>
        </w:rPr>
        <w:t xml:space="preserve"> 180 kalendářních dnů.</w:t>
      </w:r>
    </w:p>
    <w:p w:rsidR="000241EA" w:rsidRPr="00CF7C8E" w:rsidRDefault="000241EA" w:rsidP="00CA4367">
      <w:pPr>
        <w:suppressAutoHyphens/>
        <w:spacing w:before="120" w:line="276" w:lineRule="auto"/>
        <w:jc w:val="both"/>
        <w:rPr>
          <w:rFonts w:ascii="Arial" w:hAnsi="Arial" w:cs="Arial"/>
          <w:bCs/>
          <w:sz w:val="20"/>
          <w:szCs w:val="20"/>
        </w:rPr>
      </w:pPr>
      <w:r w:rsidRPr="00CF7C8E">
        <w:rPr>
          <w:rFonts w:ascii="Arial" w:hAnsi="Arial" w:cs="Arial"/>
          <w:bCs/>
          <w:sz w:val="20"/>
          <w:szCs w:val="20"/>
        </w:rPr>
        <w:t>Zadávací lhůta začíná běžet okamžikem skončení lhůty pro podání nabídek a končí dnem doručení oznámení zadavatele o výběru nejvhodnější nabídky. Zadávací lhůta se prodlužuje uchazečům, s nimiž může zadavatel uzavřít smlouvu, až do doby uzavření smlouvy podle § 82 odst. 4 zákona nebo do zrušení zadávacího řízení.</w:t>
      </w:r>
    </w:p>
    <w:p w:rsidR="00CF7C8E" w:rsidRPr="00CF7C8E" w:rsidRDefault="004A7B0F" w:rsidP="00CA4367">
      <w:pPr>
        <w:keepNext/>
        <w:pBdr>
          <w:top w:val="single" w:sz="4" w:space="1" w:color="auto"/>
          <w:left w:val="single" w:sz="4" w:space="4" w:color="auto"/>
          <w:bottom w:val="single" w:sz="4" w:space="1" w:color="auto"/>
          <w:right w:val="single" w:sz="4" w:space="4" w:color="auto"/>
        </w:pBdr>
        <w:shd w:val="clear" w:color="auto" w:fill="1F497D"/>
        <w:tabs>
          <w:tab w:val="num" w:pos="540"/>
          <w:tab w:val="num" w:pos="720"/>
        </w:tabs>
        <w:suppressAutoHyphens/>
        <w:spacing w:before="720" w:line="280" w:lineRule="atLeast"/>
        <w:ind w:left="539" w:hanging="539"/>
        <w:jc w:val="both"/>
        <w:outlineLvl w:val="0"/>
        <w:rPr>
          <w:rFonts w:ascii="Arial" w:hAnsi="Arial" w:cs="Arial"/>
          <w:b/>
          <w:bCs/>
          <w:caps/>
          <w:color w:val="FFFFFF"/>
          <w:kern w:val="32"/>
          <w:sz w:val="20"/>
          <w:szCs w:val="20"/>
        </w:rPr>
      </w:pPr>
      <w:bookmarkStart w:id="28" w:name="_Toc278564629"/>
      <w:bookmarkStart w:id="29" w:name="_Toc278564630"/>
      <w:bookmarkStart w:id="30" w:name="_Toc278564631"/>
      <w:bookmarkStart w:id="31" w:name="_Toc278564632"/>
      <w:bookmarkStart w:id="32" w:name="_Toc376176082"/>
      <w:bookmarkEnd w:id="28"/>
      <w:bookmarkEnd w:id="29"/>
      <w:bookmarkEnd w:id="30"/>
      <w:r>
        <w:rPr>
          <w:rFonts w:ascii="Arial" w:hAnsi="Arial" w:cs="Arial"/>
          <w:b/>
          <w:bCs/>
          <w:caps/>
          <w:color w:val="FFFFFF"/>
          <w:kern w:val="32"/>
          <w:sz w:val="20"/>
          <w:szCs w:val="20"/>
        </w:rPr>
        <w:t>17.</w:t>
      </w:r>
      <w:r>
        <w:rPr>
          <w:rFonts w:ascii="Arial" w:hAnsi="Arial" w:cs="Arial"/>
          <w:b/>
          <w:bCs/>
          <w:caps/>
          <w:color w:val="FFFFFF"/>
          <w:kern w:val="32"/>
          <w:sz w:val="20"/>
          <w:szCs w:val="20"/>
        </w:rPr>
        <w:tab/>
      </w:r>
      <w:r w:rsidR="00CF7C8E" w:rsidRPr="00CF7C8E">
        <w:rPr>
          <w:rFonts w:ascii="Arial" w:hAnsi="Arial" w:cs="Arial"/>
          <w:b/>
          <w:bCs/>
          <w:caps/>
          <w:color w:val="FFFFFF"/>
          <w:kern w:val="32"/>
          <w:sz w:val="20"/>
          <w:szCs w:val="20"/>
        </w:rPr>
        <w:t>PŘÍLOHY zadávací dokumentace</w:t>
      </w:r>
      <w:bookmarkEnd w:id="31"/>
      <w:bookmarkEnd w:id="32"/>
      <w:r w:rsidR="00CF7C8E" w:rsidRPr="00CF7C8E">
        <w:rPr>
          <w:rFonts w:ascii="Arial" w:hAnsi="Arial" w:cs="Arial"/>
          <w:b/>
          <w:bCs/>
          <w:caps/>
          <w:color w:val="FFFFFF"/>
          <w:kern w:val="32"/>
          <w:sz w:val="20"/>
          <w:szCs w:val="20"/>
        </w:rPr>
        <w:t xml:space="preserve"> </w:t>
      </w:r>
    </w:p>
    <w:p w:rsidR="00CF7C8E" w:rsidRPr="00CF7C8E" w:rsidRDefault="00CF7C8E" w:rsidP="00CA4367">
      <w:pPr>
        <w:suppressAutoHyphens/>
        <w:spacing w:before="240" w:line="280" w:lineRule="atLeast"/>
        <w:ind w:right="-108"/>
        <w:jc w:val="both"/>
        <w:rPr>
          <w:rFonts w:ascii="Arial" w:hAnsi="Arial" w:cs="Arial"/>
          <w:bCs/>
          <w:iCs/>
          <w:sz w:val="20"/>
          <w:szCs w:val="20"/>
        </w:rPr>
      </w:pPr>
      <w:r w:rsidRPr="00CF7C8E">
        <w:rPr>
          <w:rFonts w:ascii="Arial" w:hAnsi="Arial" w:cs="Arial"/>
          <w:bCs/>
          <w:iCs/>
          <w:sz w:val="20"/>
          <w:szCs w:val="20"/>
        </w:rPr>
        <w:t xml:space="preserve">Příloha č. 1 – Kvalifikační dokumentace   </w:t>
      </w:r>
    </w:p>
    <w:p w:rsidR="00CF7C8E" w:rsidRPr="00CF7C8E" w:rsidRDefault="00CF7C8E" w:rsidP="00CA4367">
      <w:pPr>
        <w:suppressAutoHyphens/>
        <w:spacing w:line="280" w:lineRule="atLeast"/>
        <w:ind w:right="-110"/>
        <w:jc w:val="both"/>
        <w:rPr>
          <w:rFonts w:ascii="Arial" w:hAnsi="Arial" w:cs="Arial"/>
          <w:bCs/>
          <w:iCs/>
          <w:sz w:val="20"/>
          <w:szCs w:val="20"/>
        </w:rPr>
      </w:pPr>
      <w:r w:rsidRPr="00CF7C8E">
        <w:rPr>
          <w:rFonts w:ascii="Arial" w:hAnsi="Arial" w:cs="Arial"/>
          <w:bCs/>
          <w:iCs/>
          <w:sz w:val="20"/>
          <w:szCs w:val="20"/>
        </w:rPr>
        <w:t xml:space="preserve">Příloha č. 2 – Návrh smlouvy </w:t>
      </w:r>
      <w:r w:rsidR="0081232D">
        <w:rPr>
          <w:rFonts w:ascii="Arial" w:hAnsi="Arial" w:cs="Arial"/>
          <w:bCs/>
          <w:iCs/>
          <w:sz w:val="20"/>
          <w:szCs w:val="20"/>
        </w:rPr>
        <w:t>(závazný vzor)</w:t>
      </w:r>
    </w:p>
    <w:p w:rsidR="00CF7C8E" w:rsidRPr="00CF7C8E" w:rsidRDefault="00CF7C8E" w:rsidP="00CA4367">
      <w:pPr>
        <w:suppressAutoHyphens/>
        <w:spacing w:line="280" w:lineRule="atLeast"/>
        <w:ind w:right="-110"/>
        <w:jc w:val="both"/>
        <w:rPr>
          <w:rFonts w:ascii="Arial" w:hAnsi="Arial" w:cs="Arial"/>
          <w:bCs/>
          <w:iCs/>
          <w:sz w:val="20"/>
          <w:szCs w:val="20"/>
        </w:rPr>
      </w:pPr>
      <w:r w:rsidRPr="00CF7C8E">
        <w:rPr>
          <w:rFonts w:ascii="Arial" w:hAnsi="Arial" w:cs="Arial"/>
          <w:bCs/>
          <w:iCs/>
          <w:sz w:val="20"/>
          <w:szCs w:val="20"/>
        </w:rPr>
        <w:t xml:space="preserve">Příloha č. 3 – </w:t>
      </w:r>
      <w:r w:rsidR="004A7B0F">
        <w:rPr>
          <w:rFonts w:ascii="Arial" w:hAnsi="Arial" w:cs="Arial"/>
          <w:bCs/>
          <w:iCs/>
          <w:sz w:val="20"/>
          <w:szCs w:val="20"/>
        </w:rPr>
        <w:t>Položkový rozpočet</w:t>
      </w:r>
      <w:r w:rsidRPr="00CF7C8E">
        <w:rPr>
          <w:rFonts w:ascii="Arial" w:hAnsi="Arial" w:cs="Arial"/>
          <w:bCs/>
          <w:iCs/>
          <w:sz w:val="20"/>
          <w:szCs w:val="20"/>
        </w:rPr>
        <w:t xml:space="preserve"> </w:t>
      </w:r>
      <w:r w:rsidR="0081232D">
        <w:rPr>
          <w:rFonts w:ascii="Arial" w:hAnsi="Arial" w:cs="Arial"/>
          <w:bCs/>
          <w:iCs/>
          <w:sz w:val="20"/>
          <w:szCs w:val="20"/>
        </w:rPr>
        <w:t>(slepý)</w:t>
      </w:r>
    </w:p>
    <w:p w:rsidR="00CF7C8E" w:rsidRPr="00CF7C8E" w:rsidRDefault="00CF7C8E" w:rsidP="00CA4367">
      <w:pPr>
        <w:suppressAutoHyphens/>
        <w:spacing w:line="280" w:lineRule="atLeast"/>
        <w:ind w:right="-110"/>
        <w:jc w:val="both"/>
        <w:rPr>
          <w:rFonts w:ascii="Arial" w:hAnsi="Arial" w:cs="Arial"/>
          <w:bCs/>
          <w:iCs/>
          <w:sz w:val="20"/>
          <w:szCs w:val="20"/>
        </w:rPr>
      </w:pPr>
      <w:r w:rsidRPr="00CF7C8E">
        <w:rPr>
          <w:rFonts w:ascii="Arial" w:hAnsi="Arial" w:cs="Arial"/>
          <w:bCs/>
          <w:iCs/>
          <w:sz w:val="20"/>
          <w:szCs w:val="20"/>
        </w:rPr>
        <w:t xml:space="preserve">Příloha č. 4 – Krycí list nabídky (vzor)  </w:t>
      </w:r>
      <w:r w:rsidRPr="00CF7C8E">
        <w:rPr>
          <w:rFonts w:ascii="Arial" w:hAnsi="Arial" w:cs="Arial"/>
          <w:bCs/>
          <w:iCs/>
          <w:sz w:val="20"/>
          <w:szCs w:val="20"/>
        </w:rPr>
        <w:tab/>
      </w:r>
      <w:r w:rsidRPr="00CF7C8E">
        <w:rPr>
          <w:rFonts w:ascii="Arial" w:hAnsi="Arial" w:cs="Arial"/>
          <w:bCs/>
          <w:iCs/>
          <w:sz w:val="20"/>
          <w:szCs w:val="20"/>
        </w:rPr>
        <w:tab/>
      </w:r>
      <w:r w:rsidRPr="00CF7C8E">
        <w:rPr>
          <w:rFonts w:ascii="Arial" w:hAnsi="Arial" w:cs="Arial"/>
          <w:bCs/>
          <w:iCs/>
          <w:sz w:val="20"/>
          <w:szCs w:val="20"/>
        </w:rPr>
        <w:tab/>
        <w:t xml:space="preserve">      </w:t>
      </w:r>
    </w:p>
    <w:p w:rsidR="00CF7C8E" w:rsidRPr="00CF7C8E" w:rsidRDefault="00CF7C8E" w:rsidP="00CA4367">
      <w:pPr>
        <w:suppressAutoHyphens/>
        <w:spacing w:line="280" w:lineRule="atLeast"/>
        <w:ind w:right="-110"/>
        <w:jc w:val="both"/>
        <w:rPr>
          <w:rFonts w:ascii="Arial" w:hAnsi="Arial" w:cs="Arial"/>
          <w:bCs/>
          <w:iCs/>
          <w:sz w:val="20"/>
          <w:szCs w:val="20"/>
        </w:rPr>
      </w:pPr>
      <w:r w:rsidRPr="00CF7C8E">
        <w:rPr>
          <w:rFonts w:ascii="Arial" w:hAnsi="Arial" w:cs="Arial"/>
          <w:bCs/>
          <w:iCs/>
          <w:sz w:val="20"/>
          <w:szCs w:val="20"/>
        </w:rPr>
        <w:t>Příloha č. 5 – Seznam subdodavatelů (vzor)</w:t>
      </w:r>
    </w:p>
    <w:p w:rsidR="00CF7C8E" w:rsidRDefault="0081232D" w:rsidP="00CA4367">
      <w:pPr>
        <w:suppressAutoHyphens/>
        <w:spacing w:line="280" w:lineRule="atLeast"/>
        <w:ind w:right="-110"/>
        <w:jc w:val="both"/>
        <w:rPr>
          <w:rFonts w:ascii="Arial" w:hAnsi="Arial" w:cs="Arial"/>
          <w:bCs/>
          <w:iCs/>
          <w:sz w:val="20"/>
          <w:szCs w:val="20"/>
        </w:rPr>
      </w:pPr>
      <w:r>
        <w:rPr>
          <w:rFonts w:ascii="Arial" w:hAnsi="Arial" w:cs="Arial"/>
          <w:bCs/>
          <w:iCs/>
          <w:sz w:val="20"/>
          <w:szCs w:val="20"/>
        </w:rPr>
        <w:t>Příloha č. 6</w:t>
      </w:r>
      <w:r w:rsidR="004236A4">
        <w:rPr>
          <w:rFonts w:ascii="Arial" w:hAnsi="Arial" w:cs="Arial"/>
          <w:bCs/>
          <w:iCs/>
          <w:sz w:val="20"/>
          <w:szCs w:val="20"/>
        </w:rPr>
        <w:t xml:space="preserve"> </w:t>
      </w:r>
      <w:r w:rsidR="004236A4" w:rsidRPr="00CF7C8E">
        <w:rPr>
          <w:rFonts w:ascii="Arial" w:hAnsi="Arial" w:cs="Arial"/>
          <w:bCs/>
          <w:iCs/>
          <w:sz w:val="20"/>
          <w:szCs w:val="20"/>
        </w:rPr>
        <w:t>–</w:t>
      </w:r>
      <w:r w:rsidR="004236A4">
        <w:rPr>
          <w:rFonts w:ascii="Arial" w:hAnsi="Arial" w:cs="Arial"/>
          <w:bCs/>
          <w:iCs/>
          <w:sz w:val="20"/>
          <w:szCs w:val="20"/>
        </w:rPr>
        <w:t xml:space="preserve"> </w:t>
      </w:r>
      <w:r>
        <w:rPr>
          <w:rFonts w:ascii="Arial" w:hAnsi="Arial" w:cs="Arial"/>
          <w:bCs/>
          <w:iCs/>
          <w:sz w:val="20"/>
          <w:szCs w:val="20"/>
        </w:rPr>
        <w:t>Čestné</w:t>
      </w:r>
      <w:r w:rsidR="00CF7C8E" w:rsidRPr="00CF7C8E">
        <w:rPr>
          <w:rFonts w:ascii="Arial" w:hAnsi="Arial" w:cs="Arial"/>
          <w:bCs/>
          <w:iCs/>
          <w:sz w:val="20"/>
          <w:szCs w:val="20"/>
        </w:rPr>
        <w:t xml:space="preserve"> prohlášení v souladu s § 68 odst. 3 zákona (vzor)</w:t>
      </w:r>
    </w:p>
    <w:p w:rsidR="00CF7C8E" w:rsidRPr="00CF7C8E" w:rsidRDefault="00CF7C8E" w:rsidP="00CA4367">
      <w:pPr>
        <w:suppressAutoHyphens/>
        <w:spacing w:line="280" w:lineRule="atLeast"/>
        <w:ind w:left="1080" w:right="-110"/>
        <w:jc w:val="both"/>
        <w:rPr>
          <w:rFonts w:ascii="Arial" w:hAnsi="Arial" w:cs="Arial"/>
          <w:bCs/>
          <w:iCs/>
          <w:sz w:val="20"/>
          <w:szCs w:val="20"/>
        </w:rPr>
      </w:pPr>
    </w:p>
    <w:p w:rsidR="00CF7C8E" w:rsidRDefault="00CF7C8E" w:rsidP="00CA4367">
      <w:pPr>
        <w:suppressAutoHyphens/>
        <w:spacing w:line="280" w:lineRule="atLeast"/>
        <w:ind w:left="1080" w:right="-110"/>
        <w:jc w:val="both"/>
        <w:rPr>
          <w:rFonts w:ascii="Arial" w:hAnsi="Arial" w:cs="Arial"/>
          <w:bCs/>
          <w:iCs/>
          <w:sz w:val="20"/>
          <w:szCs w:val="20"/>
        </w:rPr>
      </w:pPr>
    </w:p>
    <w:p w:rsidR="004236A4" w:rsidRDefault="004236A4" w:rsidP="00CA4367">
      <w:pPr>
        <w:suppressAutoHyphens/>
        <w:spacing w:line="280" w:lineRule="atLeast"/>
        <w:ind w:left="1080" w:right="-110"/>
        <w:jc w:val="both"/>
        <w:rPr>
          <w:rFonts w:ascii="Arial" w:hAnsi="Arial" w:cs="Arial"/>
          <w:bCs/>
          <w:iCs/>
          <w:sz w:val="20"/>
          <w:szCs w:val="20"/>
        </w:rPr>
      </w:pPr>
    </w:p>
    <w:p w:rsidR="004236A4" w:rsidRDefault="004236A4" w:rsidP="00CA4367">
      <w:pPr>
        <w:suppressAutoHyphens/>
        <w:spacing w:line="280" w:lineRule="atLeast"/>
        <w:ind w:left="1080" w:right="-110"/>
        <w:jc w:val="both"/>
        <w:rPr>
          <w:rFonts w:ascii="Arial" w:hAnsi="Arial" w:cs="Arial"/>
          <w:bCs/>
          <w:iCs/>
          <w:sz w:val="20"/>
          <w:szCs w:val="20"/>
        </w:rPr>
      </w:pPr>
    </w:p>
    <w:p w:rsidR="00EB700A" w:rsidRDefault="00EB700A" w:rsidP="00CA4367">
      <w:pPr>
        <w:pStyle w:val="Standard"/>
        <w:spacing w:line="280" w:lineRule="atLeast"/>
        <w:jc w:val="both"/>
        <w:rPr>
          <w:rFonts w:ascii="Arial" w:hAnsi="Arial" w:cs="Arial"/>
          <w:sz w:val="20"/>
          <w:szCs w:val="20"/>
        </w:rPr>
      </w:pPr>
    </w:p>
    <w:tbl>
      <w:tblPr>
        <w:tblW w:w="0" w:type="auto"/>
        <w:tblLook w:val="04A0" w:firstRow="1" w:lastRow="0" w:firstColumn="1" w:lastColumn="0" w:noHBand="0" w:noVBand="1"/>
      </w:tblPr>
      <w:tblGrid>
        <w:gridCol w:w="4605"/>
        <w:gridCol w:w="4605"/>
      </w:tblGrid>
      <w:tr w:rsidR="00FD3A64" w:rsidRPr="00961C87" w:rsidTr="002A4DE8">
        <w:tc>
          <w:tcPr>
            <w:tcW w:w="4605" w:type="dxa"/>
            <w:shd w:val="clear" w:color="auto" w:fill="auto"/>
          </w:tcPr>
          <w:p w:rsidR="00FD3A64" w:rsidRDefault="00FD3A64" w:rsidP="00CA4367">
            <w:pPr>
              <w:suppressAutoHyphens/>
              <w:spacing w:line="280" w:lineRule="atLeast"/>
              <w:rPr>
                <w:rFonts w:ascii="Arial" w:hAnsi="Arial" w:cs="Arial"/>
                <w:bCs/>
                <w:sz w:val="20"/>
                <w:szCs w:val="20"/>
              </w:rPr>
            </w:pPr>
            <w:r w:rsidRPr="00961C87">
              <w:rPr>
                <w:rFonts w:ascii="Arial" w:hAnsi="Arial" w:cs="Arial"/>
                <w:sz w:val="20"/>
                <w:szCs w:val="20"/>
              </w:rPr>
              <w:t>V Praze</w:t>
            </w:r>
            <w:r w:rsidRPr="00961C87">
              <w:rPr>
                <w:rFonts w:ascii="Arial" w:hAnsi="Arial" w:cs="Arial"/>
                <w:bCs/>
                <w:sz w:val="20"/>
                <w:szCs w:val="20"/>
              </w:rPr>
              <w:t xml:space="preserve"> </w:t>
            </w:r>
            <w:r w:rsidRPr="00961C87">
              <w:rPr>
                <w:rFonts w:ascii="Arial" w:hAnsi="Arial" w:cs="Arial"/>
                <w:sz w:val="20"/>
                <w:szCs w:val="20"/>
              </w:rPr>
              <w:t>dne</w:t>
            </w:r>
            <w:r w:rsidRPr="00961C87">
              <w:rPr>
                <w:rFonts w:ascii="Arial" w:hAnsi="Arial" w:cs="Arial"/>
                <w:bCs/>
                <w:sz w:val="20"/>
                <w:szCs w:val="20"/>
              </w:rPr>
              <w:t xml:space="preserve"> </w:t>
            </w:r>
            <w:r w:rsidR="0092062B">
              <w:rPr>
                <w:rFonts w:ascii="Arial" w:hAnsi="Arial" w:cs="Arial"/>
                <w:bCs/>
                <w:sz w:val="20"/>
                <w:szCs w:val="20"/>
              </w:rPr>
              <w:t>4. 5. 2015</w:t>
            </w:r>
          </w:p>
          <w:p w:rsidR="004236A4" w:rsidRDefault="004236A4" w:rsidP="00CA4367">
            <w:pPr>
              <w:suppressAutoHyphens/>
              <w:spacing w:line="280" w:lineRule="atLeast"/>
              <w:rPr>
                <w:rFonts w:ascii="Arial" w:hAnsi="Arial" w:cs="Arial"/>
                <w:bCs/>
                <w:sz w:val="20"/>
                <w:szCs w:val="20"/>
              </w:rPr>
            </w:pPr>
          </w:p>
          <w:p w:rsidR="004236A4" w:rsidRDefault="004236A4" w:rsidP="00CA4367">
            <w:pPr>
              <w:suppressAutoHyphens/>
              <w:spacing w:line="280" w:lineRule="atLeast"/>
              <w:rPr>
                <w:rFonts w:ascii="Arial" w:hAnsi="Arial" w:cs="Arial"/>
                <w:bCs/>
                <w:sz w:val="20"/>
                <w:szCs w:val="20"/>
              </w:rPr>
            </w:pPr>
          </w:p>
          <w:p w:rsidR="004236A4" w:rsidRDefault="004236A4" w:rsidP="00CA4367">
            <w:pPr>
              <w:suppressAutoHyphens/>
              <w:spacing w:line="280" w:lineRule="atLeast"/>
              <w:rPr>
                <w:rFonts w:ascii="Arial" w:hAnsi="Arial" w:cs="Arial"/>
                <w:bCs/>
                <w:sz w:val="20"/>
                <w:szCs w:val="20"/>
              </w:rPr>
            </w:pPr>
          </w:p>
          <w:p w:rsidR="004236A4" w:rsidRPr="00961C87" w:rsidRDefault="004236A4" w:rsidP="00CA4367">
            <w:pPr>
              <w:suppressAutoHyphens/>
              <w:spacing w:line="280" w:lineRule="atLeast"/>
              <w:rPr>
                <w:rFonts w:ascii="Arial" w:hAnsi="Arial" w:cs="Arial"/>
                <w:bCs/>
                <w:sz w:val="20"/>
                <w:szCs w:val="20"/>
              </w:rPr>
            </w:pPr>
          </w:p>
        </w:tc>
        <w:tc>
          <w:tcPr>
            <w:tcW w:w="4605" w:type="dxa"/>
            <w:shd w:val="clear" w:color="auto" w:fill="auto"/>
          </w:tcPr>
          <w:p w:rsidR="00FD3A64" w:rsidRPr="00961C87" w:rsidRDefault="00FD3A64" w:rsidP="00CA4367">
            <w:pPr>
              <w:suppressAutoHyphens/>
              <w:spacing w:line="280" w:lineRule="atLeast"/>
              <w:jc w:val="both"/>
              <w:rPr>
                <w:rFonts w:ascii="Arial" w:hAnsi="Arial" w:cs="Arial"/>
                <w:bCs/>
                <w:sz w:val="20"/>
                <w:szCs w:val="20"/>
              </w:rPr>
            </w:pPr>
          </w:p>
        </w:tc>
      </w:tr>
      <w:tr w:rsidR="00FD3A64" w:rsidRPr="00961C87" w:rsidTr="002A4DE8">
        <w:tc>
          <w:tcPr>
            <w:tcW w:w="4605" w:type="dxa"/>
            <w:shd w:val="clear" w:color="auto" w:fill="auto"/>
          </w:tcPr>
          <w:p w:rsidR="00FD3A64" w:rsidRDefault="00FD3A64" w:rsidP="00CA4367">
            <w:pPr>
              <w:suppressAutoHyphens/>
              <w:spacing w:before="120" w:line="280" w:lineRule="atLeast"/>
              <w:jc w:val="both"/>
              <w:rPr>
                <w:rFonts w:ascii="Arial" w:hAnsi="Arial" w:cs="Arial"/>
                <w:bCs/>
                <w:sz w:val="20"/>
                <w:szCs w:val="20"/>
              </w:rPr>
            </w:pPr>
          </w:p>
          <w:p w:rsidR="004236A4" w:rsidRDefault="004236A4" w:rsidP="00CA4367">
            <w:pPr>
              <w:suppressAutoHyphens/>
              <w:spacing w:before="120" w:line="280" w:lineRule="atLeast"/>
              <w:jc w:val="both"/>
              <w:rPr>
                <w:rFonts w:ascii="Arial" w:hAnsi="Arial" w:cs="Arial"/>
                <w:bCs/>
                <w:sz w:val="20"/>
                <w:szCs w:val="20"/>
              </w:rPr>
            </w:pPr>
          </w:p>
          <w:p w:rsidR="004236A4" w:rsidRDefault="004236A4" w:rsidP="00CA4367">
            <w:pPr>
              <w:suppressAutoHyphens/>
              <w:spacing w:before="120" w:line="280" w:lineRule="atLeast"/>
              <w:jc w:val="both"/>
              <w:rPr>
                <w:rFonts w:ascii="Arial" w:hAnsi="Arial" w:cs="Arial"/>
                <w:bCs/>
                <w:sz w:val="20"/>
                <w:szCs w:val="20"/>
              </w:rPr>
            </w:pPr>
          </w:p>
          <w:p w:rsidR="00FD3A64" w:rsidRPr="00961C87" w:rsidRDefault="00FD3A64" w:rsidP="00CA4367">
            <w:pPr>
              <w:suppressAutoHyphens/>
              <w:spacing w:before="120" w:line="280" w:lineRule="atLeast"/>
              <w:jc w:val="both"/>
              <w:rPr>
                <w:rFonts w:ascii="Arial" w:hAnsi="Arial" w:cs="Arial"/>
                <w:bCs/>
                <w:sz w:val="20"/>
                <w:szCs w:val="20"/>
              </w:rPr>
            </w:pPr>
          </w:p>
        </w:tc>
        <w:tc>
          <w:tcPr>
            <w:tcW w:w="4605" w:type="dxa"/>
            <w:shd w:val="clear" w:color="auto" w:fill="auto"/>
          </w:tcPr>
          <w:p w:rsidR="00FD3A64" w:rsidRDefault="00FD3A64" w:rsidP="00CA4367">
            <w:pPr>
              <w:suppressAutoHyphens/>
              <w:spacing w:line="280" w:lineRule="atLeast"/>
              <w:jc w:val="center"/>
              <w:rPr>
                <w:rFonts w:ascii="Arial" w:hAnsi="Arial" w:cs="Arial"/>
                <w:sz w:val="20"/>
                <w:szCs w:val="20"/>
              </w:rPr>
            </w:pPr>
          </w:p>
          <w:p w:rsidR="00FD3A64" w:rsidRPr="00A774F4" w:rsidRDefault="00FD3A64" w:rsidP="00CA4367">
            <w:pPr>
              <w:suppressAutoHyphens/>
              <w:spacing w:line="280" w:lineRule="atLeast"/>
              <w:jc w:val="center"/>
              <w:rPr>
                <w:rFonts w:ascii="Arial" w:hAnsi="Arial" w:cs="Arial"/>
                <w:sz w:val="20"/>
                <w:szCs w:val="20"/>
              </w:rPr>
            </w:pPr>
            <w:r>
              <w:rPr>
                <w:rFonts w:ascii="Arial" w:hAnsi="Arial" w:cs="Arial"/>
                <w:sz w:val="20"/>
                <w:szCs w:val="20"/>
              </w:rPr>
              <w:t>Mgr. Petr Nečina</w:t>
            </w:r>
            <w:r w:rsidR="0092062B">
              <w:rPr>
                <w:rFonts w:ascii="Arial" w:hAnsi="Arial" w:cs="Arial"/>
                <w:sz w:val="20"/>
                <w:szCs w:val="20"/>
              </w:rPr>
              <w:t>, v.r.</w:t>
            </w:r>
          </w:p>
          <w:p w:rsidR="00FD3A64" w:rsidRDefault="00FD3A64" w:rsidP="004236A4">
            <w:pPr>
              <w:suppressAutoHyphens/>
              <w:spacing w:line="280" w:lineRule="atLeast"/>
              <w:jc w:val="center"/>
              <w:rPr>
                <w:rFonts w:ascii="Arial" w:hAnsi="Arial" w:cs="Arial"/>
                <w:sz w:val="20"/>
                <w:szCs w:val="20"/>
              </w:rPr>
            </w:pPr>
            <w:r>
              <w:rPr>
                <w:rFonts w:ascii="Arial" w:hAnsi="Arial" w:cs="Arial"/>
                <w:sz w:val="20"/>
                <w:szCs w:val="20"/>
              </w:rPr>
              <w:t>ř</w:t>
            </w:r>
            <w:r w:rsidRPr="00A774F4">
              <w:rPr>
                <w:rFonts w:ascii="Arial" w:hAnsi="Arial" w:cs="Arial"/>
                <w:sz w:val="20"/>
                <w:szCs w:val="20"/>
              </w:rPr>
              <w:t>editel odboru řízení projektů</w:t>
            </w:r>
          </w:p>
          <w:p w:rsidR="004236A4" w:rsidRPr="00961C87" w:rsidRDefault="004236A4" w:rsidP="004236A4">
            <w:pPr>
              <w:suppressAutoHyphens/>
              <w:spacing w:line="280" w:lineRule="atLeast"/>
              <w:jc w:val="center"/>
              <w:rPr>
                <w:rFonts w:ascii="Arial" w:hAnsi="Arial" w:cs="Arial"/>
                <w:bCs/>
                <w:sz w:val="20"/>
                <w:szCs w:val="20"/>
              </w:rPr>
            </w:pPr>
            <w:r>
              <w:rPr>
                <w:rFonts w:ascii="Arial" w:hAnsi="Arial" w:cs="Arial"/>
                <w:sz w:val="20"/>
                <w:szCs w:val="20"/>
              </w:rPr>
              <w:t>česká republika – Ministerstvo práce a sociálních věcí</w:t>
            </w:r>
          </w:p>
        </w:tc>
      </w:tr>
    </w:tbl>
    <w:p w:rsidR="00EB700A" w:rsidRPr="00573FBC" w:rsidRDefault="00EB700A" w:rsidP="00CA4367">
      <w:pPr>
        <w:pStyle w:val="Standard"/>
        <w:spacing w:line="280" w:lineRule="atLeast"/>
        <w:jc w:val="both"/>
      </w:pPr>
    </w:p>
    <w:sectPr w:rsidR="00EB700A" w:rsidRPr="00573FBC" w:rsidSect="00340790">
      <w:headerReference w:type="even" r:id="rId13"/>
      <w:headerReference w:type="default" r:id="rId14"/>
      <w:footerReference w:type="even" r:id="rId15"/>
      <w:footerReference w:type="default" r:id="rId16"/>
      <w:headerReference w:type="first" r:id="rId17"/>
      <w:footerReference w:type="first" r:id="rId18"/>
      <w:pgSz w:w="11906" w:h="16838"/>
      <w:pgMar w:top="2333" w:right="1421" w:bottom="1276" w:left="1455" w:header="993"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367" w:rsidRDefault="00CA4367">
      <w:r>
        <w:separator/>
      </w:r>
    </w:p>
  </w:endnote>
  <w:endnote w:type="continuationSeparator" w:id="0">
    <w:p w:rsidR="00CA4367" w:rsidRDefault="00CA4367">
      <w:r>
        <w:continuationSeparator/>
      </w:r>
    </w:p>
  </w:endnote>
  <w:endnote w:type="continuationNotice" w:id="1">
    <w:p w:rsidR="00CA4367" w:rsidRDefault="00CA43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OpenSymbol, 'Arial Unicode MS'">
    <w:charset w:val="0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367" w:rsidRDefault="00CA4367">
    <w:pPr>
      <w:pStyle w:val="Zpat"/>
      <w:pPrChange w:id="33" w:author="veronika.mesarcova" w:date="2013-11-05T11:20:00Z">
        <w:pPr>
          <w:pStyle w:val="Zpat"/>
          <w:ind w:right="360"/>
        </w:pPr>
      </w:pPrChan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367" w:rsidRPr="002D7729" w:rsidRDefault="00CA4367">
    <w:pPr>
      <w:pStyle w:val="Zpat"/>
      <w:ind w:right="360"/>
      <w:rPr>
        <w:rFonts w:ascii="Arial" w:hAnsi="Arial" w:cs="Arial"/>
      </w:rPr>
    </w:pPr>
    <w:r>
      <w:tab/>
    </w:r>
    <w:r w:rsidRPr="002D7729">
      <w:rPr>
        <w:rFonts w:ascii="Arial" w:hAnsi="Arial" w:cs="Arial"/>
        <w:sz w:val="18"/>
      </w:rPr>
      <w:t xml:space="preserve">Strana </w:t>
    </w:r>
    <w:r w:rsidRPr="002D7729">
      <w:rPr>
        <w:rFonts w:ascii="Arial" w:hAnsi="Arial" w:cs="Arial"/>
        <w:sz w:val="18"/>
      </w:rPr>
      <w:fldChar w:fldCharType="begin"/>
    </w:r>
    <w:r w:rsidRPr="002D7729">
      <w:rPr>
        <w:rFonts w:ascii="Arial" w:hAnsi="Arial" w:cs="Arial"/>
        <w:sz w:val="18"/>
      </w:rPr>
      <w:instrText xml:space="preserve"> PAGE </w:instrText>
    </w:r>
    <w:r w:rsidRPr="002D7729">
      <w:rPr>
        <w:rFonts w:ascii="Arial" w:hAnsi="Arial" w:cs="Arial"/>
        <w:sz w:val="18"/>
      </w:rPr>
      <w:fldChar w:fldCharType="separate"/>
    </w:r>
    <w:r w:rsidR="0092062B">
      <w:rPr>
        <w:rFonts w:ascii="Arial" w:hAnsi="Arial" w:cs="Arial"/>
        <w:noProof/>
        <w:sz w:val="18"/>
      </w:rPr>
      <w:t>13</w:t>
    </w:r>
    <w:r w:rsidRPr="002D7729">
      <w:rPr>
        <w:rFonts w:ascii="Arial" w:hAnsi="Arial" w:cs="Arial"/>
        <w:sz w:val="18"/>
      </w:rPr>
      <w:fldChar w:fldCharType="end"/>
    </w:r>
    <w:r w:rsidRPr="002D7729">
      <w:rPr>
        <w:rFonts w:ascii="Arial" w:hAnsi="Arial" w:cs="Arial"/>
        <w:sz w:val="18"/>
      </w:rPr>
      <w:t xml:space="preserve"> (celkem </w:t>
    </w:r>
    <w:r w:rsidRPr="002D7729">
      <w:rPr>
        <w:rFonts w:ascii="Arial" w:hAnsi="Arial" w:cs="Arial"/>
        <w:sz w:val="18"/>
      </w:rPr>
      <w:fldChar w:fldCharType="begin"/>
    </w:r>
    <w:r w:rsidRPr="002D7729">
      <w:rPr>
        <w:rFonts w:ascii="Arial" w:hAnsi="Arial" w:cs="Arial"/>
        <w:sz w:val="18"/>
      </w:rPr>
      <w:instrText xml:space="preserve"> NUMPAGES \* ARABIC </w:instrText>
    </w:r>
    <w:r w:rsidRPr="002D7729">
      <w:rPr>
        <w:rFonts w:ascii="Arial" w:hAnsi="Arial" w:cs="Arial"/>
        <w:sz w:val="18"/>
      </w:rPr>
      <w:fldChar w:fldCharType="separate"/>
    </w:r>
    <w:r w:rsidR="0092062B">
      <w:rPr>
        <w:rFonts w:ascii="Arial" w:hAnsi="Arial" w:cs="Arial"/>
        <w:noProof/>
        <w:sz w:val="18"/>
      </w:rPr>
      <w:t>14</w:t>
    </w:r>
    <w:r w:rsidRPr="002D7729">
      <w:rPr>
        <w:rFonts w:ascii="Arial" w:hAnsi="Arial" w:cs="Arial"/>
        <w:sz w:val="18"/>
      </w:rPr>
      <w:fldChar w:fldCharType="end"/>
    </w:r>
    <w:r w:rsidRPr="002D7729">
      <w:rPr>
        <w:rFonts w:ascii="Arial" w:hAnsi="Arial" w:cs="Arial"/>
        <w:sz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367" w:rsidRDefault="00CA436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367" w:rsidRDefault="00CA4367">
      <w:r w:rsidRPr="004A7B0F">
        <w:rPr>
          <w:color w:val="000000"/>
        </w:rPr>
        <w:separator/>
      </w:r>
    </w:p>
  </w:footnote>
  <w:footnote w:type="continuationSeparator" w:id="0">
    <w:p w:rsidR="00CA4367" w:rsidRDefault="00CA4367">
      <w:r>
        <w:continuationSeparator/>
      </w:r>
    </w:p>
  </w:footnote>
  <w:footnote w:type="continuationNotice" w:id="1">
    <w:p w:rsidR="00CA4367" w:rsidRDefault="00CA4367"/>
  </w:footnote>
  <w:footnote w:id="2">
    <w:p w:rsidR="00CA4367" w:rsidRPr="00B27482" w:rsidRDefault="00CA4367">
      <w:pPr>
        <w:pStyle w:val="Textpoznpodarou"/>
        <w:rPr>
          <w:rFonts w:ascii="Arial" w:hAnsi="Arial" w:cs="Arial"/>
          <w:sz w:val="18"/>
        </w:rPr>
      </w:pPr>
      <w:r w:rsidRPr="00B27482">
        <w:rPr>
          <w:rStyle w:val="Znakapoznpodarou"/>
          <w:rFonts w:ascii="Arial" w:hAnsi="Arial" w:cs="Arial"/>
          <w:sz w:val="18"/>
        </w:rPr>
        <w:footnoteRef/>
      </w:r>
      <w:r>
        <w:rPr>
          <w:rFonts w:ascii="Arial" w:hAnsi="Arial" w:cs="Arial"/>
          <w:sz w:val="18"/>
        </w:rPr>
        <w:t xml:space="preserve"> Závěrečnou písemnou zkoušku</w:t>
      </w:r>
      <w:r w:rsidRPr="00B27482">
        <w:rPr>
          <w:rFonts w:ascii="Arial" w:hAnsi="Arial" w:cs="Arial"/>
          <w:sz w:val="18"/>
        </w:rPr>
        <w:t xml:space="preserve"> a</w:t>
      </w:r>
      <w:r>
        <w:rPr>
          <w:rFonts w:ascii="Arial" w:hAnsi="Arial" w:cs="Arial"/>
          <w:sz w:val="18"/>
        </w:rPr>
        <w:t>ni</w:t>
      </w:r>
      <w:r w:rsidRPr="00B27482">
        <w:rPr>
          <w:rFonts w:ascii="Arial" w:hAnsi="Arial" w:cs="Arial"/>
          <w:sz w:val="18"/>
        </w:rPr>
        <w:t xml:space="preserve"> vystavení certifikátu o absolvování kurzu zadavatel nepožaduje. </w:t>
      </w:r>
    </w:p>
  </w:footnote>
  <w:footnote w:id="3">
    <w:p w:rsidR="00CA4367" w:rsidRDefault="00CA4367" w:rsidP="00CF7C8E">
      <w:pPr>
        <w:pStyle w:val="Textpoznpodarou"/>
        <w:rPr>
          <w:rFonts w:ascii="Arial" w:hAnsi="Arial" w:cs="Arial"/>
          <w:b/>
          <w:bCs/>
          <w:sz w:val="16"/>
        </w:rPr>
      </w:pPr>
      <w:r>
        <w:rPr>
          <w:rStyle w:val="Znakapoznpodarou"/>
          <w:rFonts w:cs="Arial"/>
          <w:sz w:val="16"/>
        </w:rPr>
        <w:footnoteRef/>
      </w:r>
      <w:r>
        <w:rPr>
          <w:rFonts w:ascii="Arial" w:hAnsi="Arial" w:cs="Arial"/>
          <w:sz w:val="16"/>
        </w:rPr>
        <w:t xml:space="preserve">  </w:t>
      </w:r>
      <w:r>
        <w:rPr>
          <w:rFonts w:ascii="Arial" w:hAnsi="Arial" w:cs="Arial"/>
          <w:b/>
          <w:bCs/>
          <w:sz w:val="16"/>
        </w:rPr>
        <w:t>Provozní doba podatelny MPSV</w:t>
      </w:r>
    </w:p>
    <w:p w:rsidR="00CA4367" w:rsidRDefault="00CA4367" w:rsidP="00CF7C8E">
      <w:pPr>
        <w:pStyle w:val="Textpoznpodarou"/>
        <w:rPr>
          <w:rFonts w:ascii="Arial" w:hAnsi="Arial" w:cs="Arial"/>
          <w:sz w:val="16"/>
        </w:rPr>
      </w:pPr>
      <w:r>
        <w:rPr>
          <w:rFonts w:ascii="Arial" w:hAnsi="Arial" w:cs="Arial"/>
          <w:sz w:val="16"/>
        </w:rPr>
        <w:t>(vyjma dnů pracovního klidu)</w:t>
      </w:r>
    </w:p>
    <w:p w:rsidR="00CA4367" w:rsidRDefault="00CA4367" w:rsidP="00CF7C8E">
      <w:pPr>
        <w:pStyle w:val="Textpoznpodarou"/>
        <w:rPr>
          <w:rFonts w:ascii="Arial" w:hAnsi="Arial" w:cs="Arial"/>
          <w:sz w:val="16"/>
        </w:rPr>
      </w:pPr>
      <w:r>
        <w:rPr>
          <w:rFonts w:ascii="Arial" w:hAnsi="Arial" w:cs="Arial"/>
          <w:sz w:val="16"/>
        </w:rPr>
        <w:t>7.</w:t>
      </w:r>
      <w:r>
        <w:rPr>
          <w:rFonts w:ascii="Arial" w:hAnsi="Arial" w:cs="Arial"/>
          <w:sz w:val="16"/>
          <w:vertAlign w:val="superscript"/>
        </w:rPr>
        <w:t>30</w:t>
      </w:r>
      <w:r>
        <w:rPr>
          <w:rFonts w:ascii="Arial" w:hAnsi="Arial" w:cs="Arial"/>
          <w:sz w:val="16"/>
        </w:rPr>
        <w:t xml:space="preserve"> - 17.</w:t>
      </w:r>
      <w:r>
        <w:rPr>
          <w:rFonts w:ascii="Arial" w:hAnsi="Arial" w:cs="Arial"/>
          <w:sz w:val="16"/>
          <w:vertAlign w:val="superscript"/>
        </w:rPr>
        <w:t>00</w:t>
      </w:r>
      <w:r>
        <w:rPr>
          <w:rFonts w:ascii="Arial" w:hAnsi="Arial" w:cs="Arial"/>
          <w:sz w:val="16"/>
        </w:rPr>
        <w:t xml:space="preserve"> hod. - pondělí a středa</w:t>
      </w:r>
      <w:r>
        <w:rPr>
          <w:rFonts w:ascii="Arial" w:hAnsi="Arial" w:cs="Arial"/>
          <w:sz w:val="16"/>
        </w:rPr>
        <w:br/>
        <w:t>7.</w:t>
      </w:r>
      <w:r>
        <w:rPr>
          <w:rFonts w:ascii="Arial" w:hAnsi="Arial" w:cs="Arial"/>
          <w:sz w:val="16"/>
          <w:vertAlign w:val="superscript"/>
        </w:rPr>
        <w:t>30</w:t>
      </w:r>
      <w:r>
        <w:rPr>
          <w:rFonts w:ascii="Arial" w:hAnsi="Arial" w:cs="Arial"/>
          <w:sz w:val="16"/>
        </w:rPr>
        <w:t xml:space="preserve"> - 16.</w:t>
      </w:r>
      <w:r>
        <w:rPr>
          <w:rFonts w:ascii="Arial" w:hAnsi="Arial" w:cs="Arial"/>
          <w:sz w:val="16"/>
          <w:vertAlign w:val="superscript"/>
        </w:rPr>
        <w:t>15</w:t>
      </w:r>
      <w:r>
        <w:rPr>
          <w:rFonts w:ascii="Arial" w:hAnsi="Arial" w:cs="Arial"/>
          <w:sz w:val="16"/>
        </w:rPr>
        <w:t xml:space="preserve"> hod. - úterý a čtvrtek</w:t>
      </w:r>
      <w:r>
        <w:rPr>
          <w:rFonts w:ascii="Arial" w:hAnsi="Arial" w:cs="Arial"/>
          <w:sz w:val="16"/>
        </w:rPr>
        <w:br/>
        <w:t>7.</w:t>
      </w:r>
      <w:r>
        <w:rPr>
          <w:rFonts w:ascii="Arial" w:hAnsi="Arial" w:cs="Arial"/>
          <w:sz w:val="16"/>
          <w:vertAlign w:val="superscript"/>
        </w:rPr>
        <w:t>30</w:t>
      </w:r>
      <w:r>
        <w:rPr>
          <w:rFonts w:ascii="Arial" w:hAnsi="Arial" w:cs="Arial"/>
          <w:sz w:val="16"/>
        </w:rPr>
        <w:t xml:space="preserve"> - 15.</w:t>
      </w:r>
      <w:r>
        <w:rPr>
          <w:rFonts w:ascii="Arial" w:hAnsi="Arial" w:cs="Arial"/>
          <w:sz w:val="16"/>
          <w:vertAlign w:val="superscript"/>
        </w:rPr>
        <w:t>00</w:t>
      </w:r>
      <w:r>
        <w:rPr>
          <w:rFonts w:ascii="Arial" w:hAnsi="Arial" w:cs="Arial"/>
          <w:sz w:val="16"/>
        </w:rPr>
        <w:t xml:space="preserve"> hod. - pátek</w:t>
      </w:r>
    </w:p>
    <w:p w:rsidR="00CA4367" w:rsidRDefault="00CA4367" w:rsidP="00CF7C8E">
      <w:pPr>
        <w:pStyle w:val="Textpoznpodarou"/>
        <w:rPr>
          <w:rFonts w:ascii="Arial" w:hAnsi="Arial" w:cs="Arial"/>
          <w:sz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367" w:rsidRDefault="00CA436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367" w:rsidRDefault="00CA4367">
    <w:pPr>
      <w:pStyle w:val="Zhlav"/>
    </w:pPr>
    <w:r>
      <w:rPr>
        <w:noProof/>
        <w:lang w:eastAsia="cs-CZ"/>
      </w:rPr>
      <w:drawing>
        <wp:inline distT="0" distB="0" distL="0" distR="0">
          <wp:extent cx="5753100" cy="66675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solidFill>
                    <a:srgbClr val="FFFFFF"/>
                  </a:solid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367" w:rsidRDefault="00CA436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55D19"/>
    <w:multiLevelType w:val="multilevel"/>
    <w:tmpl w:val="B428D760"/>
    <w:styleLink w:val="WW8Num8"/>
    <w:lvl w:ilvl="0">
      <w:start w:val="1"/>
      <w:numFmt w:val="lowerLetter"/>
      <w:pStyle w:val="literaturakulateodrazky"/>
      <w:lvlText w:val="%1)"/>
      <w:lvlJc w:val="left"/>
    </w:lvl>
    <w:lvl w:ilvl="1">
      <w:numFmt w:val="bullet"/>
      <w:lvlText w:val=""/>
      <w:lvlJc w:val="left"/>
      <w:rPr>
        <w:rFonts w:ascii="Symbol" w:hAnsi="Symbol" w:cs="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nsid w:val="057B69C1"/>
    <w:multiLevelType w:val="multilevel"/>
    <w:tmpl w:val="16ECA95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58A221D"/>
    <w:multiLevelType w:val="hybridMultilevel"/>
    <w:tmpl w:val="B364A68E"/>
    <w:lvl w:ilvl="0" w:tplc="F4E490A8">
      <w:numFmt w:val="bullet"/>
      <w:lvlText w:val="-"/>
      <w:lvlJc w:val="left"/>
      <w:pPr>
        <w:ind w:left="1429" w:hanging="360"/>
      </w:pPr>
      <w:rPr>
        <w:rFonts w:ascii="Arial" w:eastAsia="Times New Roman" w:hAnsi="Arial" w:cs="Aria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nsid w:val="09B349D9"/>
    <w:multiLevelType w:val="multilevel"/>
    <w:tmpl w:val="B5203F14"/>
    <w:styleLink w:val="WW8Num4"/>
    <w:lvl w:ilvl="0">
      <w:start w:val="1"/>
      <w:numFmt w:val="decimal"/>
      <w:lvlText w:val="%1."/>
      <w:lvlJc w:val="left"/>
    </w:lvl>
    <w:lvl w:ilvl="1">
      <w:start w:val="2"/>
      <w:numFmt w:val="decimal"/>
      <w:lvlText w:val="%1.%2."/>
      <w:lvlJc w:val="left"/>
    </w:lvl>
    <w:lvl w:ilvl="2">
      <w:start w:val="3"/>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nsid w:val="0DB80F61"/>
    <w:multiLevelType w:val="multilevel"/>
    <w:tmpl w:val="64F46B3A"/>
    <w:styleLink w:val="WW8Num7"/>
    <w:lvl w:ilvl="0">
      <w:numFmt w:val="bullet"/>
      <w:lvlText w:val=""/>
      <w:lvlJc w:val="left"/>
      <w:rPr>
        <w:rFonts w:ascii="Symbol" w:hAnsi="Symbol" w:cs="Symbol"/>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12545E44"/>
    <w:multiLevelType w:val="hybridMultilevel"/>
    <w:tmpl w:val="4B6E1816"/>
    <w:lvl w:ilvl="0" w:tplc="F4E490A8">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6">
    <w:nsid w:val="16782F43"/>
    <w:multiLevelType w:val="multilevel"/>
    <w:tmpl w:val="9890650E"/>
    <w:styleLink w:val="WW8Num2"/>
    <w:lvl w:ilvl="0">
      <w:numFmt w:val="bullet"/>
      <w:pStyle w:val="Seznamsodrkami"/>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177E6D48"/>
    <w:multiLevelType w:val="hybridMultilevel"/>
    <w:tmpl w:val="F36E6B2C"/>
    <w:lvl w:ilvl="0" w:tplc="0F661996">
      <w:start w:val="1"/>
      <w:numFmt w:val="lowerLetter"/>
      <w:lvlText w:val="%1)"/>
      <w:lvlJc w:val="left"/>
      <w:pPr>
        <w:ind w:left="780" w:hanging="360"/>
      </w:pPr>
      <w:rPr>
        <w:b/>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nsid w:val="1CE377A5"/>
    <w:multiLevelType w:val="multilevel"/>
    <w:tmpl w:val="98BC0EF8"/>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1F1E7040"/>
    <w:multiLevelType w:val="multilevel"/>
    <w:tmpl w:val="45649F50"/>
    <w:styleLink w:val="WWOutlineListStyle"/>
    <w:lvl w:ilvl="0">
      <w:start w:val="1"/>
      <w:numFmt w:val="upperRoman"/>
      <w:lvlText w:val="%1)"/>
      <w:lvlJc w:val="left"/>
      <w:rPr>
        <w:rFonts w:ascii="Symbol" w:hAnsi="Symbol" w:cs="Symbol"/>
      </w:rPr>
    </w:lvl>
    <w:lvl w:ilvl="1">
      <w:start w:val="1"/>
      <w:numFmt w:val="none"/>
      <w:lvlText w:val="%2"/>
      <w:lvlJc w:val="left"/>
    </w:lvl>
    <w:lvl w:ilvl="2">
      <w:start w:val="1"/>
      <w:numFmt w:val="decimal"/>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276C01CB"/>
    <w:multiLevelType w:val="multilevel"/>
    <w:tmpl w:val="04E2AC6A"/>
    <w:styleLink w:val="WW8Num17"/>
    <w:lvl w:ilvl="0">
      <w:start w:val="1"/>
      <w:numFmt w:val="none"/>
      <w:pStyle w:val="Seznamsodrkami2"/>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2B4002D2"/>
    <w:multiLevelType w:val="multilevel"/>
    <w:tmpl w:val="CE3C576A"/>
    <w:styleLink w:val="WW8Num13"/>
    <w:lvl w:ilvl="0">
      <w:start w:val="1"/>
      <w:numFmt w:val="decimal"/>
      <w:pStyle w:val="Textodstavce"/>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2">
    <w:nsid w:val="2B8A1833"/>
    <w:multiLevelType w:val="multilevel"/>
    <w:tmpl w:val="0A72F276"/>
    <w:styleLink w:val="WW8Num1"/>
    <w:lvl w:ilvl="0">
      <w:start w:val="1"/>
      <w:numFmt w:val="upperRoman"/>
      <w:lvlText w:val="%1)"/>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2F463C2C"/>
    <w:multiLevelType w:val="multilevel"/>
    <w:tmpl w:val="46E08F62"/>
    <w:styleLink w:val="WW8Num16"/>
    <w:lvl w:ilvl="0">
      <w:start w:val="1"/>
      <w:numFmt w:val="none"/>
      <w:pStyle w:val="bullet-3"/>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31792ED0"/>
    <w:multiLevelType w:val="hybridMultilevel"/>
    <w:tmpl w:val="0B504DFC"/>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3E91D71"/>
    <w:multiLevelType w:val="hybridMultilevel"/>
    <w:tmpl w:val="03344F04"/>
    <w:lvl w:ilvl="0" w:tplc="A54CD90E">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4F313F4"/>
    <w:multiLevelType w:val="multilevel"/>
    <w:tmpl w:val="6548F392"/>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382051A7"/>
    <w:multiLevelType w:val="hybridMultilevel"/>
    <w:tmpl w:val="6CB0FD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8A963CF"/>
    <w:multiLevelType w:val="hybridMultilevel"/>
    <w:tmpl w:val="72941C78"/>
    <w:lvl w:ilvl="0" w:tplc="F4E490A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9215AC6"/>
    <w:multiLevelType w:val="hybridMultilevel"/>
    <w:tmpl w:val="50648E16"/>
    <w:lvl w:ilvl="0" w:tplc="F4E490A8">
      <w:numFmt w:val="bullet"/>
      <w:lvlText w:val="-"/>
      <w:lvlJc w:val="left"/>
      <w:pPr>
        <w:ind w:left="1429" w:hanging="360"/>
      </w:pPr>
      <w:rPr>
        <w:rFonts w:ascii="Arial" w:eastAsia="Times New Roman" w:hAnsi="Arial" w:cs="Arial" w:hint="default"/>
      </w:rPr>
    </w:lvl>
    <w:lvl w:ilvl="1" w:tplc="F4E490A8">
      <w:numFmt w:val="bullet"/>
      <w:lvlText w:val="-"/>
      <w:lvlJc w:val="left"/>
      <w:pPr>
        <w:ind w:left="2149" w:hanging="360"/>
      </w:pPr>
      <w:rPr>
        <w:rFonts w:ascii="Arial" w:eastAsia="Times New Roman" w:hAnsi="Arial" w:cs="Arial"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3ACE3DD4"/>
    <w:multiLevelType w:val="hybridMultilevel"/>
    <w:tmpl w:val="4F70FF2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2">
    <w:nsid w:val="3C8922B1"/>
    <w:multiLevelType w:val="multilevel"/>
    <w:tmpl w:val="21506C94"/>
    <w:styleLink w:val="WW8Num10"/>
    <w:lvl w:ilvl="0">
      <w:start w:val="7"/>
      <w:numFmt w:val="decimal"/>
      <w:lvlText w:val="%1."/>
      <w:lvlJc w:val="left"/>
      <w:rPr>
        <w:b/>
      </w:rPr>
    </w:lvl>
    <w:lvl w:ilvl="1">
      <w:start w:val="4"/>
      <w:numFmt w:val="decimal"/>
      <w:lvlText w:val="%1.%2."/>
      <w:lvlJc w:val="left"/>
      <w:rPr>
        <w:b/>
      </w:rPr>
    </w:lvl>
    <w:lvl w:ilvl="2">
      <w:start w:val="1"/>
      <w:numFmt w:val="decimal"/>
      <w:lvlText w:val="%1.%2.%3."/>
      <w:lvlJc w:val="left"/>
      <w:rPr>
        <w:rFonts w:ascii="Arial" w:hAnsi="Arial" w:cs="Arial"/>
        <w:b w:val="0"/>
        <w:sz w:val="20"/>
        <w:szCs w:val="20"/>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23">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E694F4E"/>
    <w:multiLevelType w:val="hybridMultilevel"/>
    <w:tmpl w:val="398AEEF6"/>
    <w:lvl w:ilvl="0" w:tplc="04050001">
      <w:start w:val="1"/>
      <w:numFmt w:val="bullet"/>
      <w:lvlText w:val=""/>
      <w:lvlJc w:val="left"/>
      <w:pPr>
        <w:ind w:left="720" w:hanging="360"/>
      </w:pPr>
      <w:rPr>
        <w:rFonts w:ascii="Symbol" w:hAnsi="Symbol" w:hint="default"/>
      </w:rPr>
    </w:lvl>
    <w:lvl w:ilvl="1" w:tplc="EA22DDBC">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20002F0"/>
    <w:multiLevelType w:val="hybridMultilevel"/>
    <w:tmpl w:val="9C8044EE"/>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6">
    <w:nsid w:val="549802F3"/>
    <w:multiLevelType w:val="hybridMultilevel"/>
    <w:tmpl w:val="0E3C57F8"/>
    <w:lvl w:ilvl="0" w:tplc="34FC2606">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7">
    <w:nsid w:val="56247002"/>
    <w:multiLevelType w:val="multilevel"/>
    <w:tmpl w:val="2D521D38"/>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6D202FB"/>
    <w:multiLevelType w:val="multilevel"/>
    <w:tmpl w:val="1C30D96A"/>
    <w:styleLink w:val="WW8Num12"/>
    <w:lvl w:ilvl="0">
      <w:start w:val="1"/>
      <w:numFmt w:val="decimal"/>
      <w:pStyle w:val="NormlnOdsazen"/>
      <w:lvlText w:val="8.%1."/>
      <w:lvlJc w:val="left"/>
      <w:rPr>
        <w:rFonts w:cs="Times New Roman"/>
        <w:b w:val="0"/>
        <w:bCs w:val="0"/>
        <w:i w:val="0"/>
        <w:iCs w:val="0"/>
        <w:caps w:val="0"/>
        <w:smallCaps w:val="0"/>
        <w:strike w:val="0"/>
        <w:dstrike w:val="0"/>
        <w:vanish w:val="0"/>
        <w:color w:val="000000"/>
        <w:spacing w:val="0"/>
        <w:kern w:val="3"/>
        <w:position w:val="0"/>
        <w:sz w:val="24"/>
        <w:u w:val="none"/>
        <w:vertAlign w:val="baseline"/>
        <w:em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nsid w:val="56FD5D97"/>
    <w:multiLevelType w:val="hybridMultilevel"/>
    <w:tmpl w:val="42841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87417FF"/>
    <w:multiLevelType w:val="multilevel"/>
    <w:tmpl w:val="69263464"/>
    <w:styleLink w:val="WW8Num15"/>
    <w:lvl w:ilvl="0">
      <w:numFmt w:val="bullet"/>
      <w:pStyle w:val="NADPIS1"/>
      <w:lvlText w:val=""/>
      <w:lvlJc w:val="left"/>
      <w:rPr>
        <w:rFonts w:ascii="Symbol" w:hAnsi="Symbol" w:cs="Wingdings"/>
      </w:rPr>
    </w:lvl>
    <w:lvl w:ilvl="1">
      <w:numFmt w:val="bullet"/>
      <w:lvlText w:val="o"/>
      <w:lvlJc w:val="left"/>
      <w:rPr>
        <w:rFonts w:ascii="Courier New" w:hAnsi="Courier New" w:cs="Arial Unicode MS"/>
      </w:rPr>
    </w:lvl>
    <w:lvl w:ilvl="2">
      <w:numFmt w:val="bullet"/>
      <w:lvlText w:val=""/>
      <w:lvlJc w:val="left"/>
      <w:rPr>
        <w:rFonts w:ascii="Wingdings" w:eastAsia="Times New Roman" w:hAnsi="Wingdings" w:cs="Arial Unicode MS"/>
      </w:rPr>
    </w:lvl>
    <w:lvl w:ilvl="3">
      <w:numFmt w:val="bullet"/>
      <w:lvlText w:val=""/>
      <w:lvlJc w:val="left"/>
      <w:rPr>
        <w:rFonts w:ascii="Symbol" w:hAnsi="Symbol" w:cs="Wingdings"/>
      </w:rPr>
    </w:lvl>
    <w:lvl w:ilvl="4">
      <w:numFmt w:val="bullet"/>
      <w:lvlText w:val="o"/>
      <w:lvlJc w:val="left"/>
      <w:rPr>
        <w:rFonts w:ascii="Courier New" w:hAnsi="Courier New" w:cs="Arial Unicode MS"/>
      </w:rPr>
    </w:lvl>
    <w:lvl w:ilvl="5">
      <w:numFmt w:val="bullet"/>
      <w:lvlText w:val=""/>
      <w:lvlJc w:val="left"/>
      <w:rPr>
        <w:rFonts w:ascii="Wingdings" w:eastAsia="Times New Roman" w:hAnsi="Wingdings" w:cs="Arial Unicode MS"/>
      </w:rPr>
    </w:lvl>
    <w:lvl w:ilvl="6">
      <w:numFmt w:val="bullet"/>
      <w:lvlText w:val=""/>
      <w:lvlJc w:val="left"/>
      <w:rPr>
        <w:rFonts w:ascii="Symbol" w:hAnsi="Symbol" w:cs="Wingdings"/>
      </w:rPr>
    </w:lvl>
    <w:lvl w:ilvl="7">
      <w:numFmt w:val="bullet"/>
      <w:lvlText w:val="o"/>
      <w:lvlJc w:val="left"/>
      <w:rPr>
        <w:rFonts w:ascii="Courier New" w:hAnsi="Courier New" w:cs="Arial Unicode MS"/>
      </w:rPr>
    </w:lvl>
    <w:lvl w:ilvl="8">
      <w:numFmt w:val="bullet"/>
      <w:lvlText w:val=""/>
      <w:lvlJc w:val="left"/>
      <w:rPr>
        <w:rFonts w:ascii="Wingdings" w:eastAsia="Times New Roman" w:hAnsi="Wingdings" w:cs="Arial Unicode MS"/>
      </w:rPr>
    </w:lvl>
  </w:abstractNum>
  <w:abstractNum w:abstractNumId="31">
    <w:nsid w:val="603F175D"/>
    <w:multiLevelType w:val="multilevel"/>
    <w:tmpl w:val="3C5AC330"/>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68304069"/>
    <w:multiLevelType w:val="multilevel"/>
    <w:tmpl w:val="A33231A0"/>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BB0059D"/>
    <w:multiLevelType w:val="multilevel"/>
    <w:tmpl w:val="220A2AA4"/>
    <w:styleLink w:val="WW8Num6"/>
    <w:lvl w:ilvl="0">
      <w:numFmt w:val="bullet"/>
      <w:lvlText w:val=""/>
      <w:lvlJc w:val="left"/>
      <w:rPr>
        <w:rFonts w:ascii="Wingdings" w:hAnsi="Wingdings" w:cs="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nsid w:val="72C6577B"/>
    <w:multiLevelType w:val="multilevel"/>
    <w:tmpl w:val="AE9E90A6"/>
    <w:styleLink w:val="WW8Num14"/>
    <w:lvl w:ilvl="0">
      <w:numFmt w:val="bullet"/>
      <w:lvlText w:val=""/>
      <w:lvlJc w:val="left"/>
      <w:rPr>
        <w:rFonts w:ascii="Wingdings" w:hAnsi="Wingdings" w:cs="Wingdings"/>
      </w:rPr>
    </w:lvl>
    <w:lvl w:ilvl="1">
      <w:numFmt w:val="bullet"/>
      <w:lvlText w:val="o"/>
      <w:lvlJc w:val="left"/>
      <w:rPr>
        <w:rFonts w:ascii="Courier New" w:hAnsi="Courier New" w:cs="Courier New"/>
      </w:rPr>
    </w:lvl>
    <w:lvl w:ilvl="2">
      <w:start w:val="1"/>
      <w:numFmt w:val="decimal"/>
      <w:lvlText w:val="%3)"/>
      <w:lvlJc w:val="left"/>
    </w:lvl>
    <w:lvl w:ilvl="3">
      <w:start w:val="1"/>
      <w:numFmt w:val="lowerLetter"/>
      <w:lvlText w:val="%4)"/>
      <w:lvlJc w:val="left"/>
      <w:rPr>
        <w:rFonts w:ascii="Times New Roman" w:eastAsia="Times New Roman" w:hAnsi="Times New Roman" w:cs="Times New Roman"/>
      </w:rPr>
    </w:lvl>
    <w:lvl w:ilvl="4">
      <w:start w:val="1"/>
      <w:numFmt w:val="decimal"/>
      <w:lvlText w:val="%5)"/>
      <w:lvlJc w:val="left"/>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5">
    <w:nsid w:val="73512F91"/>
    <w:multiLevelType w:val="hybridMultilevel"/>
    <w:tmpl w:val="FB4677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nsid w:val="755801B0"/>
    <w:multiLevelType w:val="multilevel"/>
    <w:tmpl w:val="9D06A098"/>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3D5E51"/>
    <w:multiLevelType w:val="multilevel"/>
    <w:tmpl w:val="00000005"/>
    <w:name w:val="RTF_Num 223"/>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38">
    <w:nsid w:val="7A6B20F3"/>
    <w:multiLevelType w:val="hybridMultilevel"/>
    <w:tmpl w:val="56103634"/>
    <w:lvl w:ilvl="0" w:tplc="92C87A5A">
      <w:numFmt w:val="bullet"/>
      <w:lvlText w:val="-"/>
      <w:lvlJc w:val="left"/>
      <w:pPr>
        <w:ind w:left="502" w:hanging="360"/>
      </w:pPr>
      <w:rPr>
        <w:rFonts w:ascii="Arial" w:eastAsia="Times New Roman"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39">
    <w:nsid w:val="7AA31F54"/>
    <w:multiLevelType w:val="multilevel"/>
    <w:tmpl w:val="2D30D290"/>
    <w:styleLink w:val="WW8Num9"/>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nsid w:val="7EA85A2E"/>
    <w:multiLevelType w:val="multilevel"/>
    <w:tmpl w:val="DDE4F64E"/>
    <w:styleLink w:val="WW8Num18"/>
    <w:lvl w:ilvl="0">
      <w:numFmt w:val="bullet"/>
      <w:lvlText w:val=""/>
      <w:lvlJc w:val="left"/>
      <w:rPr>
        <w:rFonts w:ascii="Symbol" w:hAnsi="Symbol" w:cs="Symbol"/>
        <w:color w:val="000000"/>
      </w:rPr>
    </w:lvl>
    <w:lvl w:ilvl="1">
      <w:numFmt w:val="bullet"/>
      <w:lvlText w:val=""/>
      <w:lvlJc w:val="left"/>
      <w:rPr>
        <w:rFonts w:ascii="Wingdings" w:hAnsi="Wingdings" w:cs="Courier New"/>
      </w:rPr>
    </w:lvl>
    <w:lvl w:ilvl="2">
      <w:numFmt w:val="bullet"/>
      <w:lvlText w:val=""/>
      <w:lvlJc w:val="left"/>
      <w:rPr>
        <w:rFonts w:ascii="Wingdings" w:hAnsi="Wingdings" w:cs="Courier New"/>
      </w:rPr>
    </w:lvl>
    <w:lvl w:ilvl="3">
      <w:numFmt w:val="bullet"/>
      <w:lvlText w:val=""/>
      <w:lvlJc w:val="left"/>
      <w:rPr>
        <w:rFonts w:ascii="Wingdings" w:hAnsi="Wingdings" w:cs="Courier New"/>
      </w:rPr>
    </w:lvl>
    <w:lvl w:ilvl="4">
      <w:numFmt w:val="bullet"/>
      <w:lvlText w:val=""/>
      <w:lvlJc w:val="left"/>
      <w:rPr>
        <w:rFonts w:ascii="Wingdings" w:hAnsi="Wingdings" w:cs="Courier New"/>
      </w:rPr>
    </w:lvl>
    <w:lvl w:ilvl="5">
      <w:numFmt w:val="bullet"/>
      <w:lvlText w:val=""/>
      <w:lvlJc w:val="left"/>
      <w:rPr>
        <w:rFonts w:ascii="Wingdings" w:hAnsi="Wingdings" w:cs="Courier New"/>
      </w:rPr>
    </w:lvl>
    <w:lvl w:ilvl="6">
      <w:numFmt w:val="bullet"/>
      <w:lvlText w:val=""/>
      <w:lvlJc w:val="left"/>
      <w:rPr>
        <w:rFonts w:ascii="Wingdings" w:hAnsi="Wingdings" w:cs="Courier New"/>
      </w:rPr>
    </w:lvl>
    <w:lvl w:ilvl="7">
      <w:numFmt w:val="bullet"/>
      <w:lvlText w:val=""/>
      <w:lvlJc w:val="left"/>
      <w:rPr>
        <w:rFonts w:ascii="Wingdings" w:hAnsi="Wingdings" w:cs="Courier New"/>
      </w:rPr>
    </w:lvl>
    <w:lvl w:ilvl="8">
      <w:numFmt w:val="bullet"/>
      <w:lvlText w:val=""/>
      <w:lvlJc w:val="left"/>
      <w:rPr>
        <w:rFonts w:ascii="Wingdings" w:hAnsi="Wingdings" w:cs="Courier New"/>
      </w:rPr>
    </w:lvl>
  </w:abstractNum>
  <w:abstractNum w:abstractNumId="41">
    <w:nsid w:val="7FA64B7D"/>
    <w:multiLevelType w:val="multilevel"/>
    <w:tmpl w:val="A8705E24"/>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12"/>
  </w:num>
  <w:num w:numId="3">
    <w:abstractNumId w:val="6"/>
  </w:num>
  <w:num w:numId="4">
    <w:abstractNumId w:val="3"/>
  </w:num>
  <w:num w:numId="5">
    <w:abstractNumId w:val="17"/>
  </w:num>
  <w:num w:numId="6">
    <w:abstractNumId w:val="33"/>
  </w:num>
  <w:num w:numId="7">
    <w:abstractNumId w:val="4"/>
  </w:num>
  <w:num w:numId="8">
    <w:abstractNumId w:val="0"/>
  </w:num>
  <w:num w:numId="9">
    <w:abstractNumId w:val="39"/>
  </w:num>
  <w:num w:numId="10">
    <w:abstractNumId w:val="22"/>
  </w:num>
  <w:num w:numId="11">
    <w:abstractNumId w:val="28"/>
  </w:num>
  <w:num w:numId="12">
    <w:abstractNumId w:val="11"/>
  </w:num>
  <w:num w:numId="13">
    <w:abstractNumId w:val="34"/>
  </w:num>
  <w:num w:numId="14">
    <w:abstractNumId w:val="30"/>
  </w:num>
  <w:num w:numId="15">
    <w:abstractNumId w:val="13"/>
  </w:num>
  <w:num w:numId="16">
    <w:abstractNumId w:val="10"/>
  </w:num>
  <w:num w:numId="17">
    <w:abstractNumId w:val="40"/>
  </w:num>
  <w:num w:numId="18">
    <w:abstractNumId w:val="23"/>
  </w:num>
  <w:num w:numId="19">
    <w:abstractNumId w:val="31"/>
  </w:num>
  <w:num w:numId="20">
    <w:abstractNumId w:val="8"/>
  </w:num>
  <w:num w:numId="2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
  </w:num>
  <w:num w:numId="24">
    <w:abstractNumId w:val="41"/>
  </w:num>
  <w:num w:numId="25">
    <w:abstractNumId w:val="7"/>
  </w:num>
  <w:num w:numId="26">
    <w:abstractNumId w:val="24"/>
  </w:num>
  <w:num w:numId="27">
    <w:abstractNumId w:val="29"/>
  </w:num>
  <w:num w:numId="28">
    <w:abstractNumId w:val="36"/>
  </w:num>
  <w:num w:numId="29">
    <w:abstractNumId w:val="27"/>
  </w:num>
  <w:num w:numId="30">
    <w:abstractNumId w:val="32"/>
  </w:num>
  <w:num w:numId="31">
    <w:abstractNumId w:val="16"/>
  </w:num>
  <w:num w:numId="32">
    <w:abstractNumId w:val="18"/>
  </w:num>
  <w:num w:numId="33">
    <w:abstractNumId w:val="35"/>
  </w:num>
  <w:num w:numId="34">
    <w:abstractNumId w:val="14"/>
  </w:num>
  <w:num w:numId="35">
    <w:abstractNumId w:val="19"/>
  </w:num>
  <w:num w:numId="36">
    <w:abstractNumId w:val="26"/>
  </w:num>
  <w:num w:numId="37">
    <w:abstractNumId w:val="5"/>
  </w:num>
  <w:num w:numId="38">
    <w:abstractNumId w:val="38"/>
  </w:num>
  <w:num w:numId="39">
    <w:abstractNumId w:val="21"/>
  </w:num>
  <w:num w:numId="40">
    <w:abstractNumId w:val="25"/>
  </w:num>
  <w:num w:numId="41">
    <w:abstractNumId w:val="2"/>
  </w:num>
  <w:num w:numId="42">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autoHyphenation/>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00A"/>
    <w:rsid w:val="00000222"/>
    <w:rsid w:val="00000D72"/>
    <w:rsid w:val="00000F48"/>
    <w:rsid w:val="00002C45"/>
    <w:rsid w:val="000045BB"/>
    <w:rsid w:val="00004D28"/>
    <w:rsid w:val="0000550A"/>
    <w:rsid w:val="00010EDF"/>
    <w:rsid w:val="00013841"/>
    <w:rsid w:val="00013CAE"/>
    <w:rsid w:val="00013FA5"/>
    <w:rsid w:val="000140BD"/>
    <w:rsid w:val="00014121"/>
    <w:rsid w:val="00020571"/>
    <w:rsid w:val="00021D88"/>
    <w:rsid w:val="000239EB"/>
    <w:rsid w:val="00024180"/>
    <w:rsid w:val="000241EA"/>
    <w:rsid w:val="00025D89"/>
    <w:rsid w:val="000260B2"/>
    <w:rsid w:val="0003028A"/>
    <w:rsid w:val="000314E2"/>
    <w:rsid w:val="00031A95"/>
    <w:rsid w:val="0003395F"/>
    <w:rsid w:val="0003579F"/>
    <w:rsid w:val="00037F72"/>
    <w:rsid w:val="000404D9"/>
    <w:rsid w:val="0004105E"/>
    <w:rsid w:val="0004160D"/>
    <w:rsid w:val="00045254"/>
    <w:rsid w:val="00045A20"/>
    <w:rsid w:val="000475DF"/>
    <w:rsid w:val="00047D05"/>
    <w:rsid w:val="00047EAE"/>
    <w:rsid w:val="00050E56"/>
    <w:rsid w:val="000518E7"/>
    <w:rsid w:val="00053339"/>
    <w:rsid w:val="00061AAE"/>
    <w:rsid w:val="000641C9"/>
    <w:rsid w:val="00066A26"/>
    <w:rsid w:val="00067757"/>
    <w:rsid w:val="000677C3"/>
    <w:rsid w:val="00072A5E"/>
    <w:rsid w:val="00074A90"/>
    <w:rsid w:val="00074C91"/>
    <w:rsid w:val="00075260"/>
    <w:rsid w:val="0008074F"/>
    <w:rsid w:val="000807AD"/>
    <w:rsid w:val="000825F2"/>
    <w:rsid w:val="00083907"/>
    <w:rsid w:val="000861E6"/>
    <w:rsid w:val="00087077"/>
    <w:rsid w:val="00087E83"/>
    <w:rsid w:val="000923CA"/>
    <w:rsid w:val="000968D0"/>
    <w:rsid w:val="000A1382"/>
    <w:rsid w:val="000A44ED"/>
    <w:rsid w:val="000A52EA"/>
    <w:rsid w:val="000A6491"/>
    <w:rsid w:val="000B00AB"/>
    <w:rsid w:val="000B6874"/>
    <w:rsid w:val="000C0C01"/>
    <w:rsid w:val="000C1821"/>
    <w:rsid w:val="000C5F98"/>
    <w:rsid w:val="000C77C0"/>
    <w:rsid w:val="000C7ADE"/>
    <w:rsid w:val="000D02DA"/>
    <w:rsid w:val="000D07B0"/>
    <w:rsid w:val="000D0B82"/>
    <w:rsid w:val="000D115B"/>
    <w:rsid w:val="000D43E1"/>
    <w:rsid w:val="000D4EC0"/>
    <w:rsid w:val="000D522C"/>
    <w:rsid w:val="000D67F9"/>
    <w:rsid w:val="000D6BEB"/>
    <w:rsid w:val="000D7464"/>
    <w:rsid w:val="000E262F"/>
    <w:rsid w:val="000E3202"/>
    <w:rsid w:val="000E7816"/>
    <w:rsid w:val="000F3217"/>
    <w:rsid w:val="000F3974"/>
    <w:rsid w:val="000F3D0B"/>
    <w:rsid w:val="000F48E0"/>
    <w:rsid w:val="000F53A7"/>
    <w:rsid w:val="000F7296"/>
    <w:rsid w:val="001040FC"/>
    <w:rsid w:val="00104E48"/>
    <w:rsid w:val="00105B29"/>
    <w:rsid w:val="001105D9"/>
    <w:rsid w:val="001122E1"/>
    <w:rsid w:val="001145A8"/>
    <w:rsid w:val="00115544"/>
    <w:rsid w:val="00115873"/>
    <w:rsid w:val="0011606F"/>
    <w:rsid w:val="00122FAD"/>
    <w:rsid w:val="0012309F"/>
    <w:rsid w:val="001279D8"/>
    <w:rsid w:val="001301D6"/>
    <w:rsid w:val="001325B3"/>
    <w:rsid w:val="001342FE"/>
    <w:rsid w:val="00135396"/>
    <w:rsid w:val="0014348A"/>
    <w:rsid w:val="00143F5A"/>
    <w:rsid w:val="001464D4"/>
    <w:rsid w:val="00150E9A"/>
    <w:rsid w:val="00152D8E"/>
    <w:rsid w:val="0015488D"/>
    <w:rsid w:val="0015509A"/>
    <w:rsid w:val="0015610E"/>
    <w:rsid w:val="00156E2B"/>
    <w:rsid w:val="001570B0"/>
    <w:rsid w:val="00157C9D"/>
    <w:rsid w:val="00160809"/>
    <w:rsid w:val="0016089B"/>
    <w:rsid w:val="00164274"/>
    <w:rsid w:val="0016759C"/>
    <w:rsid w:val="001679C7"/>
    <w:rsid w:val="00171331"/>
    <w:rsid w:val="00174F01"/>
    <w:rsid w:val="00181E36"/>
    <w:rsid w:val="00181E7B"/>
    <w:rsid w:val="0018272C"/>
    <w:rsid w:val="00183552"/>
    <w:rsid w:val="00184BBF"/>
    <w:rsid w:val="001865FF"/>
    <w:rsid w:val="00190C84"/>
    <w:rsid w:val="0019441B"/>
    <w:rsid w:val="001968B5"/>
    <w:rsid w:val="001A1A47"/>
    <w:rsid w:val="001A23B5"/>
    <w:rsid w:val="001A283D"/>
    <w:rsid w:val="001A3FF4"/>
    <w:rsid w:val="001A4B94"/>
    <w:rsid w:val="001A65FA"/>
    <w:rsid w:val="001A6DD3"/>
    <w:rsid w:val="001A76B0"/>
    <w:rsid w:val="001B1E1A"/>
    <w:rsid w:val="001B7CED"/>
    <w:rsid w:val="001C75FD"/>
    <w:rsid w:val="001D1761"/>
    <w:rsid w:val="001D4E8C"/>
    <w:rsid w:val="001D7CC8"/>
    <w:rsid w:val="001E00A2"/>
    <w:rsid w:val="001E1BA1"/>
    <w:rsid w:val="001E21EC"/>
    <w:rsid w:val="001E2F9B"/>
    <w:rsid w:val="001E4F58"/>
    <w:rsid w:val="001E6E8B"/>
    <w:rsid w:val="001E7980"/>
    <w:rsid w:val="001E7CB0"/>
    <w:rsid w:val="001F096B"/>
    <w:rsid w:val="001F137F"/>
    <w:rsid w:val="001F463D"/>
    <w:rsid w:val="001F4A1B"/>
    <w:rsid w:val="001F593A"/>
    <w:rsid w:val="001F5C00"/>
    <w:rsid w:val="001F66A3"/>
    <w:rsid w:val="00200D83"/>
    <w:rsid w:val="00206027"/>
    <w:rsid w:val="00214762"/>
    <w:rsid w:val="00215F31"/>
    <w:rsid w:val="002179E4"/>
    <w:rsid w:val="002217A7"/>
    <w:rsid w:val="002233B6"/>
    <w:rsid w:val="002245B8"/>
    <w:rsid w:val="002247A5"/>
    <w:rsid w:val="0022494D"/>
    <w:rsid w:val="00226396"/>
    <w:rsid w:val="0022793D"/>
    <w:rsid w:val="00230ABF"/>
    <w:rsid w:val="00233421"/>
    <w:rsid w:val="00233DB2"/>
    <w:rsid w:val="00233EB3"/>
    <w:rsid w:val="00234154"/>
    <w:rsid w:val="00237208"/>
    <w:rsid w:val="002409CC"/>
    <w:rsid w:val="002429E8"/>
    <w:rsid w:val="002433CA"/>
    <w:rsid w:val="00246230"/>
    <w:rsid w:val="00246393"/>
    <w:rsid w:val="002508F5"/>
    <w:rsid w:val="0025118F"/>
    <w:rsid w:val="00251222"/>
    <w:rsid w:val="002525A5"/>
    <w:rsid w:val="002531D2"/>
    <w:rsid w:val="00257F5B"/>
    <w:rsid w:val="002612D7"/>
    <w:rsid w:val="002616CF"/>
    <w:rsid w:val="00262704"/>
    <w:rsid w:val="00264AEF"/>
    <w:rsid w:val="00265025"/>
    <w:rsid w:val="0026527E"/>
    <w:rsid w:val="002652D5"/>
    <w:rsid w:val="00271C46"/>
    <w:rsid w:val="00271D50"/>
    <w:rsid w:val="002728B0"/>
    <w:rsid w:val="00273AC8"/>
    <w:rsid w:val="00273C71"/>
    <w:rsid w:val="002801D1"/>
    <w:rsid w:val="00282BE5"/>
    <w:rsid w:val="00290914"/>
    <w:rsid w:val="00290D6F"/>
    <w:rsid w:val="00292C6B"/>
    <w:rsid w:val="002937C1"/>
    <w:rsid w:val="00296F1C"/>
    <w:rsid w:val="002A17F0"/>
    <w:rsid w:val="002A3B65"/>
    <w:rsid w:val="002A4DE8"/>
    <w:rsid w:val="002A55A1"/>
    <w:rsid w:val="002A7CF7"/>
    <w:rsid w:val="002B18A8"/>
    <w:rsid w:val="002B1CB7"/>
    <w:rsid w:val="002B248A"/>
    <w:rsid w:val="002B2A63"/>
    <w:rsid w:val="002B3758"/>
    <w:rsid w:val="002B3C97"/>
    <w:rsid w:val="002B7BF2"/>
    <w:rsid w:val="002C1CE1"/>
    <w:rsid w:val="002C1FAF"/>
    <w:rsid w:val="002C299B"/>
    <w:rsid w:val="002C5171"/>
    <w:rsid w:val="002D42FA"/>
    <w:rsid w:val="002D4CE5"/>
    <w:rsid w:val="002D766C"/>
    <w:rsid w:val="002D7729"/>
    <w:rsid w:val="002E38CB"/>
    <w:rsid w:val="002E50FD"/>
    <w:rsid w:val="002E512D"/>
    <w:rsid w:val="002E6536"/>
    <w:rsid w:val="002E73E8"/>
    <w:rsid w:val="002E7961"/>
    <w:rsid w:val="002F0AEA"/>
    <w:rsid w:val="002F1EBE"/>
    <w:rsid w:val="002F29DC"/>
    <w:rsid w:val="002F47CD"/>
    <w:rsid w:val="002F7AF2"/>
    <w:rsid w:val="00300821"/>
    <w:rsid w:val="00301346"/>
    <w:rsid w:val="00301ECC"/>
    <w:rsid w:val="0030459B"/>
    <w:rsid w:val="00306A24"/>
    <w:rsid w:val="0031061A"/>
    <w:rsid w:val="00310FFD"/>
    <w:rsid w:val="00312215"/>
    <w:rsid w:val="00314504"/>
    <w:rsid w:val="00315C5D"/>
    <w:rsid w:val="00316956"/>
    <w:rsid w:val="00320D5D"/>
    <w:rsid w:val="00321E00"/>
    <w:rsid w:val="0032377D"/>
    <w:rsid w:val="00326903"/>
    <w:rsid w:val="00327F30"/>
    <w:rsid w:val="003326E9"/>
    <w:rsid w:val="00333D09"/>
    <w:rsid w:val="00334DA3"/>
    <w:rsid w:val="00337221"/>
    <w:rsid w:val="003404CD"/>
    <w:rsid w:val="00340790"/>
    <w:rsid w:val="00341B46"/>
    <w:rsid w:val="00343B66"/>
    <w:rsid w:val="0034654C"/>
    <w:rsid w:val="0035448A"/>
    <w:rsid w:val="00363888"/>
    <w:rsid w:val="00363B91"/>
    <w:rsid w:val="003678AF"/>
    <w:rsid w:val="00371C1D"/>
    <w:rsid w:val="00372004"/>
    <w:rsid w:val="003738C8"/>
    <w:rsid w:val="003742B7"/>
    <w:rsid w:val="003803D3"/>
    <w:rsid w:val="00380F1D"/>
    <w:rsid w:val="003815AC"/>
    <w:rsid w:val="00382DCE"/>
    <w:rsid w:val="00385F4E"/>
    <w:rsid w:val="00387232"/>
    <w:rsid w:val="00390D69"/>
    <w:rsid w:val="0039122C"/>
    <w:rsid w:val="00391693"/>
    <w:rsid w:val="00391ACD"/>
    <w:rsid w:val="00394B3A"/>
    <w:rsid w:val="00395D43"/>
    <w:rsid w:val="003A714F"/>
    <w:rsid w:val="003A726B"/>
    <w:rsid w:val="003B619E"/>
    <w:rsid w:val="003C02DC"/>
    <w:rsid w:val="003C1FC7"/>
    <w:rsid w:val="003C3831"/>
    <w:rsid w:val="003C5365"/>
    <w:rsid w:val="003C6EF4"/>
    <w:rsid w:val="003D0592"/>
    <w:rsid w:val="003D22B8"/>
    <w:rsid w:val="003D3312"/>
    <w:rsid w:val="003D7641"/>
    <w:rsid w:val="003E111A"/>
    <w:rsid w:val="003E12E9"/>
    <w:rsid w:val="003E1DC6"/>
    <w:rsid w:val="003E237E"/>
    <w:rsid w:val="003E410D"/>
    <w:rsid w:val="003E4132"/>
    <w:rsid w:val="003E72F7"/>
    <w:rsid w:val="003E79C2"/>
    <w:rsid w:val="003F0424"/>
    <w:rsid w:val="003F3CB0"/>
    <w:rsid w:val="003F48E2"/>
    <w:rsid w:val="00400656"/>
    <w:rsid w:val="00400DCC"/>
    <w:rsid w:val="00400E68"/>
    <w:rsid w:val="00401E5C"/>
    <w:rsid w:val="00403110"/>
    <w:rsid w:val="00405AC1"/>
    <w:rsid w:val="004072EC"/>
    <w:rsid w:val="00407690"/>
    <w:rsid w:val="00411F18"/>
    <w:rsid w:val="004126F9"/>
    <w:rsid w:val="004141AB"/>
    <w:rsid w:val="00414293"/>
    <w:rsid w:val="00414C38"/>
    <w:rsid w:val="00415A4B"/>
    <w:rsid w:val="004204E1"/>
    <w:rsid w:val="00420840"/>
    <w:rsid w:val="00420A02"/>
    <w:rsid w:val="00422583"/>
    <w:rsid w:val="00422D30"/>
    <w:rsid w:val="004236A4"/>
    <w:rsid w:val="00430A36"/>
    <w:rsid w:val="00431028"/>
    <w:rsid w:val="004345AA"/>
    <w:rsid w:val="004352B4"/>
    <w:rsid w:val="00436FF6"/>
    <w:rsid w:val="0044151E"/>
    <w:rsid w:val="00447947"/>
    <w:rsid w:val="00447F02"/>
    <w:rsid w:val="00447F30"/>
    <w:rsid w:val="00450BD6"/>
    <w:rsid w:val="004520F2"/>
    <w:rsid w:val="00453767"/>
    <w:rsid w:val="00454810"/>
    <w:rsid w:val="00462737"/>
    <w:rsid w:val="00467586"/>
    <w:rsid w:val="00475206"/>
    <w:rsid w:val="004755BE"/>
    <w:rsid w:val="00477EA6"/>
    <w:rsid w:val="00477F91"/>
    <w:rsid w:val="00480596"/>
    <w:rsid w:val="004879F3"/>
    <w:rsid w:val="00490792"/>
    <w:rsid w:val="00490DF6"/>
    <w:rsid w:val="00491F59"/>
    <w:rsid w:val="00493271"/>
    <w:rsid w:val="00493F7E"/>
    <w:rsid w:val="004950CA"/>
    <w:rsid w:val="004972FB"/>
    <w:rsid w:val="00497AAF"/>
    <w:rsid w:val="004A03EA"/>
    <w:rsid w:val="004A2BA0"/>
    <w:rsid w:val="004A3D1A"/>
    <w:rsid w:val="004A4099"/>
    <w:rsid w:val="004A754A"/>
    <w:rsid w:val="004A7B0F"/>
    <w:rsid w:val="004B172C"/>
    <w:rsid w:val="004B3078"/>
    <w:rsid w:val="004C3B67"/>
    <w:rsid w:val="004C4142"/>
    <w:rsid w:val="004C59E7"/>
    <w:rsid w:val="004D0A8F"/>
    <w:rsid w:val="004D1AE1"/>
    <w:rsid w:val="004E0A55"/>
    <w:rsid w:val="004E2818"/>
    <w:rsid w:val="004E308E"/>
    <w:rsid w:val="004E3DDB"/>
    <w:rsid w:val="004E3F6E"/>
    <w:rsid w:val="004E469D"/>
    <w:rsid w:val="004E46CE"/>
    <w:rsid w:val="004E65C1"/>
    <w:rsid w:val="004F0CF6"/>
    <w:rsid w:val="004F0D07"/>
    <w:rsid w:val="004F22A5"/>
    <w:rsid w:val="004F2DF2"/>
    <w:rsid w:val="004F3FBE"/>
    <w:rsid w:val="004F6100"/>
    <w:rsid w:val="005000E9"/>
    <w:rsid w:val="0050015D"/>
    <w:rsid w:val="005030E5"/>
    <w:rsid w:val="00503625"/>
    <w:rsid w:val="0050574A"/>
    <w:rsid w:val="0050618E"/>
    <w:rsid w:val="005073B7"/>
    <w:rsid w:val="00510529"/>
    <w:rsid w:val="00510C76"/>
    <w:rsid w:val="0051279F"/>
    <w:rsid w:val="005133FE"/>
    <w:rsid w:val="00514595"/>
    <w:rsid w:val="00516462"/>
    <w:rsid w:val="00516794"/>
    <w:rsid w:val="0052485B"/>
    <w:rsid w:val="0052617F"/>
    <w:rsid w:val="00526727"/>
    <w:rsid w:val="00526DD4"/>
    <w:rsid w:val="00530F13"/>
    <w:rsid w:val="00531343"/>
    <w:rsid w:val="00535EB9"/>
    <w:rsid w:val="00542D4E"/>
    <w:rsid w:val="0054331B"/>
    <w:rsid w:val="005465AB"/>
    <w:rsid w:val="005469BB"/>
    <w:rsid w:val="00546A6C"/>
    <w:rsid w:val="005517EA"/>
    <w:rsid w:val="00551ADC"/>
    <w:rsid w:val="00552AE6"/>
    <w:rsid w:val="00556E4A"/>
    <w:rsid w:val="0055775B"/>
    <w:rsid w:val="00557F19"/>
    <w:rsid w:val="00560178"/>
    <w:rsid w:val="0056056E"/>
    <w:rsid w:val="005625E3"/>
    <w:rsid w:val="00563314"/>
    <w:rsid w:val="00564B89"/>
    <w:rsid w:val="00566185"/>
    <w:rsid w:val="00567F9C"/>
    <w:rsid w:val="005706DF"/>
    <w:rsid w:val="005738DB"/>
    <w:rsid w:val="0057394C"/>
    <w:rsid w:val="00573FBC"/>
    <w:rsid w:val="00574837"/>
    <w:rsid w:val="00575287"/>
    <w:rsid w:val="00575F88"/>
    <w:rsid w:val="00580955"/>
    <w:rsid w:val="0058116C"/>
    <w:rsid w:val="00581A19"/>
    <w:rsid w:val="00585D67"/>
    <w:rsid w:val="00591C11"/>
    <w:rsid w:val="005A29D4"/>
    <w:rsid w:val="005A3314"/>
    <w:rsid w:val="005A480B"/>
    <w:rsid w:val="005B0F4C"/>
    <w:rsid w:val="005B22DC"/>
    <w:rsid w:val="005B33AE"/>
    <w:rsid w:val="005B386C"/>
    <w:rsid w:val="005B399F"/>
    <w:rsid w:val="005B4180"/>
    <w:rsid w:val="005B5FEF"/>
    <w:rsid w:val="005B71E5"/>
    <w:rsid w:val="005C0231"/>
    <w:rsid w:val="005C0DFA"/>
    <w:rsid w:val="005C2E19"/>
    <w:rsid w:val="005C44D2"/>
    <w:rsid w:val="005C6C29"/>
    <w:rsid w:val="005D058D"/>
    <w:rsid w:val="005D2048"/>
    <w:rsid w:val="005D4579"/>
    <w:rsid w:val="005D467F"/>
    <w:rsid w:val="005E1642"/>
    <w:rsid w:val="005E1FF0"/>
    <w:rsid w:val="005F112B"/>
    <w:rsid w:val="005F29EA"/>
    <w:rsid w:val="005F3FD3"/>
    <w:rsid w:val="005F4AE4"/>
    <w:rsid w:val="005F581A"/>
    <w:rsid w:val="005F6950"/>
    <w:rsid w:val="00600FCA"/>
    <w:rsid w:val="00602C7D"/>
    <w:rsid w:val="006038F4"/>
    <w:rsid w:val="00603B3C"/>
    <w:rsid w:val="006064C2"/>
    <w:rsid w:val="00606731"/>
    <w:rsid w:val="0061128E"/>
    <w:rsid w:val="0061283C"/>
    <w:rsid w:val="00612D7D"/>
    <w:rsid w:val="0062289D"/>
    <w:rsid w:val="00622D90"/>
    <w:rsid w:val="006240CC"/>
    <w:rsid w:val="00624916"/>
    <w:rsid w:val="00626D0D"/>
    <w:rsid w:val="006326D0"/>
    <w:rsid w:val="006340A7"/>
    <w:rsid w:val="006342CD"/>
    <w:rsid w:val="006345AA"/>
    <w:rsid w:val="00637896"/>
    <w:rsid w:val="00640C09"/>
    <w:rsid w:val="00640F60"/>
    <w:rsid w:val="006427F4"/>
    <w:rsid w:val="00643D9D"/>
    <w:rsid w:val="00645A01"/>
    <w:rsid w:val="0064674F"/>
    <w:rsid w:val="00646E16"/>
    <w:rsid w:val="00647016"/>
    <w:rsid w:val="00647FFE"/>
    <w:rsid w:val="00650F3B"/>
    <w:rsid w:val="00651D63"/>
    <w:rsid w:val="00652DCC"/>
    <w:rsid w:val="006546EF"/>
    <w:rsid w:val="006549EB"/>
    <w:rsid w:val="00655549"/>
    <w:rsid w:val="00656670"/>
    <w:rsid w:val="00660B2B"/>
    <w:rsid w:val="00663997"/>
    <w:rsid w:val="0066417C"/>
    <w:rsid w:val="00664FA8"/>
    <w:rsid w:val="00666299"/>
    <w:rsid w:val="00667393"/>
    <w:rsid w:val="006705B8"/>
    <w:rsid w:val="00670C92"/>
    <w:rsid w:val="0067188B"/>
    <w:rsid w:val="00671F6E"/>
    <w:rsid w:val="00672DA3"/>
    <w:rsid w:val="00674875"/>
    <w:rsid w:val="006756CC"/>
    <w:rsid w:val="00675C3C"/>
    <w:rsid w:val="00677144"/>
    <w:rsid w:val="00685973"/>
    <w:rsid w:val="006927FD"/>
    <w:rsid w:val="006953CF"/>
    <w:rsid w:val="00695D63"/>
    <w:rsid w:val="006A0D0C"/>
    <w:rsid w:val="006A196F"/>
    <w:rsid w:val="006A2FC4"/>
    <w:rsid w:val="006A31FD"/>
    <w:rsid w:val="006A3743"/>
    <w:rsid w:val="006A4DC5"/>
    <w:rsid w:val="006A50E3"/>
    <w:rsid w:val="006A76B9"/>
    <w:rsid w:val="006B5D27"/>
    <w:rsid w:val="006C04B3"/>
    <w:rsid w:val="006C4EC5"/>
    <w:rsid w:val="006C6518"/>
    <w:rsid w:val="006C67DC"/>
    <w:rsid w:val="006C7E69"/>
    <w:rsid w:val="006D010A"/>
    <w:rsid w:val="006D09C1"/>
    <w:rsid w:val="006D29EC"/>
    <w:rsid w:val="006D31B8"/>
    <w:rsid w:val="006D3AC9"/>
    <w:rsid w:val="006D434B"/>
    <w:rsid w:val="006D548E"/>
    <w:rsid w:val="006D620A"/>
    <w:rsid w:val="006E253B"/>
    <w:rsid w:val="006E360B"/>
    <w:rsid w:val="006E3744"/>
    <w:rsid w:val="006F209D"/>
    <w:rsid w:val="006F2174"/>
    <w:rsid w:val="006F34EC"/>
    <w:rsid w:val="006F5CF1"/>
    <w:rsid w:val="00701409"/>
    <w:rsid w:val="007017A0"/>
    <w:rsid w:val="00703289"/>
    <w:rsid w:val="00704F0F"/>
    <w:rsid w:val="00710695"/>
    <w:rsid w:val="00711940"/>
    <w:rsid w:val="007122B6"/>
    <w:rsid w:val="00716734"/>
    <w:rsid w:val="0071777F"/>
    <w:rsid w:val="00720113"/>
    <w:rsid w:val="0072174F"/>
    <w:rsid w:val="0072215A"/>
    <w:rsid w:val="00722954"/>
    <w:rsid w:val="00723662"/>
    <w:rsid w:val="00724FC4"/>
    <w:rsid w:val="00725902"/>
    <w:rsid w:val="00725F13"/>
    <w:rsid w:val="00733A5D"/>
    <w:rsid w:val="00734DD4"/>
    <w:rsid w:val="00735847"/>
    <w:rsid w:val="007363EF"/>
    <w:rsid w:val="00737256"/>
    <w:rsid w:val="00740B49"/>
    <w:rsid w:val="00741C18"/>
    <w:rsid w:val="007442AF"/>
    <w:rsid w:val="00746ACF"/>
    <w:rsid w:val="00750639"/>
    <w:rsid w:val="00753593"/>
    <w:rsid w:val="00753B36"/>
    <w:rsid w:val="007614AE"/>
    <w:rsid w:val="0076468B"/>
    <w:rsid w:val="007650A5"/>
    <w:rsid w:val="007678A9"/>
    <w:rsid w:val="00767A30"/>
    <w:rsid w:val="00774986"/>
    <w:rsid w:val="00775050"/>
    <w:rsid w:val="00777954"/>
    <w:rsid w:val="007824BC"/>
    <w:rsid w:val="00786FD0"/>
    <w:rsid w:val="007905D9"/>
    <w:rsid w:val="00790EB5"/>
    <w:rsid w:val="007930EE"/>
    <w:rsid w:val="00795AEC"/>
    <w:rsid w:val="007961EF"/>
    <w:rsid w:val="00797301"/>
    <w:rsid w:val="007A1322"/>
    <w:rsid w:val="007A2D5E"/>
    <w:rsid w:val="007A3296"/>
    <w:rsid w:val="007A5500"/>
    <w:rsid w:val="007A7703"/>
    <w:rsid w:val="007B1340"/>
    <w:rsid w:val="007B4619"/>
    <w:rsid w:val="007B7D75"/>
    <w:rsid w:val="007C11D7"/>
    <w:rsid w:val="007C4B76"/>
    <w:rsid w:val="007C5738"/>
    <w:rsid w:val="007D0B12"/>
    <w:rsid w:val="007D1CB0"/>
    <w:rsid w:val="007D53A5"/>
    <w:rsid w:val="007D5DCE"/>
    <w:rsid w:val="007E11F1"/>
    <w:rsid w:val="007E196C"/>
    <w:rsid w:val="007E1D51"/>
    <w:rsid w:val="007E2446"/>
    <w:rsid w:val="007E46E0"/>
    <w:rsid w:val="007E539B"/>
    <w:rsid w:val="007E7ACC"/>
    <w:rsid w:val="007F09B3"/>
    <w:rsid w:val="007F1B4C"/>
    <w:rsid w:val="007F40A0"/>
    <w:rsid w:val="007F4E93"/>
    <w:rsid w:val="0080023F"/>
    <w:rsid w:val="00801FA6"/>
    <w:rsid w:val="00802E6D"/>
    <w:rsid w:val="008049AF"/>
    <w:rsid w:val="00804C7D"/>
    <w:rsid w:val="00810628"/>
    <w:rsid w:val="0081160C"/>
    <w:rsid w:val="008119C8"/>
    <w:rsid w:val="0081232D"/>
    <w:rsid w:val="008132EB"/>
    <w:rsid w:val="00813EF5"/>
    <w:rsid w:val="00815138"/>
    <w:rsid w:val="00820F44"/>
    <w:rsid w:val="00821513"/>
    <w:rsid w:val="008220DC"/>
    <w:rsid w:val="008236D1"/>
    <w:rsid w:val="008260A3"/>
    <w:rsid w:val="008269C5"/>
    <w:rsid w:val="008278D1"/>
    <w:rsid w:val="00830F08"/>
    <w:rsid w:val="0083134B"/>
    <w:rsid w:val="008342A3"/>
    <w:rsid w:val="00835BAA"/>
    <w:rsid w:val="0083774E"/>
    <w:rsid w:val="0083775A"/>
    <w:rsid w:val="00840C26"/>
    <w:rsid w:val="00840C8B"/>
    <w:rsid w:val="00841098"/>
    <w:rsid w:val="008426AF"/>
    <w:rsid w:val="00843587"/>
    <w:rsid w:val="00845B70"/>
    <w:rsid w:val="008466AE"/>
    <w:rsid w:val="0084797B"/>
    <w:rsid w:val="00853FE6"/>
    <w:rsid w:val="008542C6"/>
    <w:rsid w:val="00854690"/>
    <w:rsid w:val="00856B88"/>
    <w:rsid w:val="00861FF5"/>
    <w:rsid w:val="00864414"/>
    <w:rsid w:val="008646A7"/>
    <w:rsid w:val="00865844"/>
    <w:rsid w:val="00865889"/>
    <w:rsid w:val="00865FC4"/>
    <w:rsid w:val="00871A91"/>
    <w:rsid w:val="00872EDC"/>
    <w:rsid w:val="00875505"/>
    <w:rsid w:val="00875CC8"/>
    <w:rsid w:val="0087633C"/>
    <w:rsid w:val="00876B08"/>
    <w:rsid w:val="00877575"/>
    <w:rsid w:val="00883BB4"/>
    <w:rsid w:val="008846C9"/>
    <w:rsid w:val="00885817"/>
    <w:rsid w:val="00891CDF"/>
    <w:rsid w:val="008941A2"/>
    <w:rsid w:val="008943BF"/>
    <w:rsid w:val="00896902"/>
    <w:rsid w:val="008A117D"/>
    <w:rsid w:val="008A1295"/>
    <w:rsid w:val="008A1F6D"/>
    <w:rsid w:val="008A2AE5"/>
    <w:rsid w:val="008B1F84"/>
    <w:rsid w:val="008B38FE"/>
    <w:rsid w:val="008B5349"/>
    <w:rsid w:val="008B6B2D"/>
    <w:rsid w:val="008B6C2A"/>
    <w:rsid w:val="008C0B9B"/>
    <w:rsid w:val="008C3A8A"/>
    <w:rsid w:val="008C459F"/>
    <w:rsid w:val="008D1BB0"/>
    <w:rsid w:val="008D748E"/>
    <w:rsid w:val="008F1A1F"/>
    <w:rsid w:val="008F2941"/>
    <w:rsid w:val="008F4E9A"/>
    <w:rsid w:val="008F5A03"/>
    <w:rsid w:val="008F5F23"/>
    <w:rsid w:val="008F6AF6"/>
    <w:rsid w:val="0090034B"/>
    <w:rsid w:val="00901A56"/>
    <w:rsid w:val="00904644"/>
    <w:rsid w:val="0090526F"/>
    <w:rsid w:val="00906487"/>
    <w:rsid w:val="00913F66"/>
    <w:rsid w:val="00915187"/>
    <w:rsid w:val="0091583D"/>
    <w:rsid w:val="0091618D"/>
    <w:rsid w:val="009177F9"/>
    <w:rsid w:val="0092062B"/>
    <w:rsid w:val="00921AE9"/>
    <w:rsid w:val="0093181F"/>
    <w:rsid w:val="00931B3B"/>
    <w:rsid w:val="00932F7A"/>
    <w:rsid w:val="0093583E"/>
    <w:rsid w:val="00940324"/>
    <w:rsid w:val="00941D58"/>
    <w:rsid w:val="00943E55"/>
    <w:rsid w:val="00945BDD"/>
    <w:rsid w:val="00947714"/>
    <w:rsid w:val="00952F09"/>
    <w:rsid w:val="00952F39"/>
    <w:rsid w:val="00957728"/>
    <w:rsid w:val="00961C45"/>
    <w:rsid w:val="00966815"/>
    <w:rsid w:val="00967763"/>
    <w:rsid w:val="00972152"/>
    <w:rsid w:val="00976CC0"/>
    <w:rsid w:val="00980FE5"/>
    <w:rsid w:val="00984358"/>
    <w:rsid w:val="00986E74"/>
    <w:rsid w:val="0099253A"/>
    <w:rsid w:val="009971E1"/>
    <w:rsid w:val="009A2EBA"/>
    <w:rsid w:val="009A34D8"/>
    <w:rsid w:val="009A5CBA"/>
    <w:rsid w:val="009B1653"/>
    <w:rsid w:val="009B3459"/>
    <w:rsid w:val="009B3864"/>
    <w:rsid w:val="009B40B3"/>
    <w:rsid w:val="009B5C1B"/>
    <w:rsid w:val="009B6E78"/>
    <w:rsid w:val="009B7250"/>
    <w:rsid w:val="009C0FC3"/>
    <w:rsid w:val="009C2928"/>
    <w:rsid w:val="009C2CFB"/>
    <w:rsid w:val="009C32FD"/>
    <w:rsid w:val="009C77EF"/>
    <w:rsid w:val="009D0685"/>
    <w:rsid w:val="009E126D"/>
    <w:rsid w:val="009E19E2"/>
    <w:rsid w:val="009E3CF9"/>
    <w:rsid w:val="009E766E"/>
    <w:rsid w:val="009F17DD"/>
    <w:rsid w:val="009F1807"/>
    <w:rsid w:val="009F4279"/>
    <w:rsid w:val="009F663B"/>
    <w:rsid w:val="009F6A2B"/>
    <w:rsid w:val="00A023D6"/>
    <w:rsid w:val="00A03273"/>
    <w:rsid w:val="00A03DAC"/>
    <w:rsid w:val="00A04281"/>
    <w:rsid w:val="00A04991"/>
    <w:rsid w:val="00A04BEC"/>
    <w:rsid w:val="00A0535D"/>
    <w:rsid w:val="00A10F65"/>
    <w:rsid w:val="00A1188D"/>
    <w:rsid w:val="00A126B5"/>
    <w:rsid w:val="00A1422C"/>
    <w:rsid w:val="00A166A4"/>
    <w:rsid w:val="00A169B1"/>
    <w:rsid w:val="00A20BAA"/>
    <w:rsid w:val="00A22F33"/>
    <w:rsid w:val="00A23D45"/>
    <w:rsid w:val="00A31558"/>
    <w:rsid w:val="00A36051"/>
    <w:rsid w:val="00A3761B"/>
    <w:rsid w:val="00A402A9"/>
    <w:rsid w:val="00A42058"/>
    <w:rsid w:val="00A42DA5"/>
    <w:rsid w:val="00A43BEA"/>
    <w:rsid w:val="00A4481C"/>
    <w:rsid w:val="00A4514F"/>
    <w:rsid w:val="00A459AA"/>
    <w:rsid w:val="00A520A2"/>
    <w:rsid w:val="00A52B1C"/>
    <w:rsid w:val="00A54AD5"/>
    <w:rsid w:val="00A57B0D"/>
    <w:rsid w:val="00A57F0A"/>
    <w:rsid w:val="00A57F7B"/>
    <w:rsid w:val="00A60F9A"/>
    <w:rsid w:val="00A62CAC"/>
    <w:rsid w:val="00A63CEE"/>
    <w:rsid w:val="00A64FF5"/>
    <w:rsid w:val="00A6612B"/>
    <w:rsid w:val="00A67106"/>
    <w:rsid w:val="00A6727F"/>
    <w:rsid w:val="00A715EB"/>
    <w:rsid w:val="00A74174"/>
    <w:rsid w:val="00A76F41"/>
    <w:rsid w:val="00A771E1"/>
    <w:rsid w:val="00A8414C"/>
    <w:rsid w:val="00A841D4"/>
    <w:rsid w:val="00A84548"/>
    <w:rsid w:val="00A863B7"/>
    <w:rsid w:val="00A87CF8"/>
    <w:rsid w:val="00A908D5"/>
    <w:rsid w:val="00A93060"/>
    <w:rsid w:val="00A933FD"/>
    <w:rsid w:val="00A93F8D"/>
    <w:rsid w:val="00A94B05"/>
    <w:rsid w:val="00AA01F7"/>
    <w:rsid w:val="00AA0741"/>
    <w:rsid w:val="00AA180E"/>
    <w:rsid w:val="00AA1810"/>
    <w:rsid w:val="00AA2192"/>
    <w:rsid w:val="00AA2C30"/>
    <w:rsid w:val="00AA42BF"/>
    <w:rsid w:val="00AB1606"/>
    <w:rsid w:val="00AB3070"/>
    <w:rsid w:val="00AB5D85"/>
    <w:rsid w:val="00AB5E86"/>
    <w:rsid w:val="00AB60AC"/>
    <w:rsid w:val="00AC630D"/>
    <w:rsid w:val="00AD67A4"/>
    <w:rsid w:val="00AE5C01"/>
    <w:rsid w:val="00AF5CAD"/>
    <w:rsid w:val="00AF66CF"/>
    <w:rsid w:val="00AF6EFC"/>
    <w:rsid w:val="00B01765"/>
    <w:rsid w:val="00B0223D"/>
    <w:rsid w:val="00B0712A"/>
    <w:rsid w:val="00B07336"/>
    <w:rsid w:val="00B079EF"/>
    <w:rsid w:val="00B10632"/>
    <w:rsid w:val="00B14368"/>
    <w:rsid w:val="00B15289"/>
    <w:rsid w:val="00B159FD"/>
    <w:rsid w:val="00B160EA"/>
    <w:rsid w:val="00B167A3"/>
    <w:rsid w:val="00B179FD"/>
    <w:rsid w:val="00B17B50"/>
    <w:rsid w:val="00B17D8F"/>
    <w:rsid w:val="00B20CD4"/>
    <w:rsid w:val="00B25F4F"/>
    <w:rsid w:val="00B269F9"/>
    <w:rsid w:val="00B26C47"/>
    <w:rsid w:val="00B27482"/>
    <w:rsid w:val="00B30679"/>
    <w:rsid w:val="00B3491F"/>
    <w:rsid w:val="00B40BA4"/>
    <w:rsid w:val="00B42BF9"/>
    <w:rsid w:val="00B43939"/>
    <w:rsid w:val="00B4590F"/>
    <w:rsid w:val="00B46828"/>
    <w:rsid w:val="00B5039E"/>
    <w:rsid w:val="00B509A9"/>
    <w:rsid w:val="00B537A4"/>
    <w:rsid w:val="00B53F34"/>
    <w:rsid w:val="00B54AEF"/>
    <w:rsid w:val="00B605D0"/>
    <w:rsid w:val="00B60986"/>
    <w:rsid w:val="00B60AF1"/>
    <w:rsid w:val="00B60C5E"/>
    <w:rsid w:val="00B6102F"/>
    <w:rsid w:val="00B635A0"/>
    <w:rsid w:val="00B70444"/>
    <w:rsid w:val="00B71BD9"/>
    <w:rsid w:val="00B7327E"/>
    <w:rsid w:val="00B7399A"/>
    <w:rsid w:val="00B7527F"/>
    <w:rsid w:val="00B83713"/>
    <w:rsid w:val="00B86423"/>
    <w:rsid w:val="00B87270"/>
    <w:rsid w:val="00B924F6"/>
    <w:rsid w:val="00B92501"/>
    <w:rsid w:val="00B9281E"/>
    <w:rsid w:val="00B95479"/>
    <w:rsid w:val="00BA1A8A"/>
    <w:rsid w:val="00BA1E8C"/>
    <w:rsid w:val="00BA4AEB"/>
    <w:rsid w:val="00BA5EFA"/>
    <w:rsid w:val="00BB39EA"/>
    <w:rsid w:val="00BB71FD"/>
    <w:rsid w:val="00BC4052"/>
    <w:rsid w:val="00BC65F5"/>
    <w:rsid w:val="00BC73D2"/>
    <w:rsid w:val="00BD35B0"/>
    <w:rsid w:val="00BD3F4F"/>
    <w:rsid w:val="00BE4098"/>
    <w:rsid w:val="00BE661E"/>
    <w:rsid w:val="00BF7A3D"/>
    <w:rsid w:val="00BF7FCC"/>
    <w:rsid w:val="00C007FA"/>
    <w:rsid w:val="00C016F3"/>
    <w:rsid w:val="00C01ED4"/>
    <w:rsid w:val="00C05B3F"/>
    <w:rsid w:val="00C112DA"/>
    <w:rsid w:val="00C132AF"/>
    <w:rsid w:val="00C135BD"/>
    <w:rsid w:val="00C14AA5"/>
    <w:rsid w:val="00C1500D"/>
    <w:rsid w:val="00C15EC0"/>
    <w:rsid w:val="00C2059A"/>
    <w:rsid w:val="00C20925"/>
    <w:rsid w:val="00C2131B"/>
    <w:rsid w:val="00C2161F"/>
    <w:rsid w:val="00C24874"/>
    <w:rsid w:val="00C26880"/>
    <w:rsid w:val="00C2797D"/>
    <w:rsid w:val="00C30E1B"/>
    <w:rsid w:val="00C31005"/>
    <w:rsid w:val="00C31072"/>
    <w:rsid w:val="00C31D94"/>
    <w:rsid w:val="00C332E3"/>
    <w:rsid w:val="00C335D1"/>
    <w:rsid w:val="00C340C5"/>
    <w:rsid w:val="00C34672"/>
    <w:rsid w:val="00C35987"/>
    <w:rsid w:val="00C36544"/>
    <w:rsid w:val="00C370C5"/>
    <w:rsid w:val="00C3711A"/>
    <w:rsid w:val="00C41561"/>
    <w:rsid w:val="00C41567"/>
    <w:rsid w:val="00C453CF"/>
    <w:rsid w:val="00C50238"/>
    <w:rsid w:val="00C51C5A"/>
    <w:rsid w:val="00C53212"/>
    <w:rsid w:val="00C5437E"/>
    <w:rsid w:val="00C55635"/>
    <w:rsid w:val="00C56D45"/>
    <w:rsid w:val="00C57600"/>
    <w:rsid w:val="00C620B1"/>
    <w:rsid w:val="00C65268"/>
    <w:rsid w:val="00C65D05"/>
    <w:rsid w:val="00C71CBC"/>
    <w:rsid w:val="00C74051"/>
    <w:rsid w:val="00C74AD4"/>
    <w:rsid w:val="00C76F8A"/>
    <w:rsid w:val="00C77329"/>
    <w:rsid w:val="00C9305C"/>
    <w:rsid w:val="00C93522"/>
    <w:rsid w:val="00C9567B"/>
    <w:rsid w:val="00CA38F8"/>
    <w:rsid w:val="00CA4367"/>
    <w:rsid w:val="00CA4DB5"/>
    <w:rsid w:val="00CA529D"/>
    <w:rsid w:val="00CA5D78"/>
    <w:rsid w:val="00CA67C0"/>
    <w:rsid w:val="00CA7C9D"/>
    <w:rsid w:val="00CB1C8F"/>
    <w:rsid w:val="00CB3B1A"/>
    <w:rsid w:val="00CB5D20"/>
    <w:rsid w:val="00CB6E83"/>
    <w:rsid w:val="00CC1E83"/>
    <w:rsid w:val="00CC25ED"/>
    <w:rsid w:val="00CD1501"/>
    <w:rsid w:val="00CD1B2D"/>
    <w:rsid w:val="00CD38B7"/>
    <w:rsid w:val="00CD4EA5"/>
    <w:rsid w:val="00CD51A2"/>
    <w:rsid w:val="00CD7DE2"/>
    <w:rsid w:val="00CE010B"/>
    <w:rsid w:val="00CE228C"/>
    <w:rsid w:val="00CE3F84"/>
    <w:rsid w:val="00CE434C"/>
    <w:rsid w:val="00CE6269"/>
    <w:rsid w:val="00CE6B99"/>
    <w:rsid w:val="00CE6FE2"/>
    <w:rsid w:val="00CF0502"/>
    <w:rsid w:val="00CF106E"/>
    <w:rsid w:val="00CF1268"/>
    <w:rsid w:val="00CF23C3"/>
    <w:rsid w:val="00CF2D6D"/>
    <w:rsid w:val="00CF7C8E"/>
    <w:rsid w:val="00D0668A"/>
    <w:rsid w:val="00D11736"/>
    <w:rsid w:val="00D12BB2"/>
    <w:rsid w:val="00D12C64"/>
    <w:rsid w:val="00D13F14"/>
    <w:rsid w:val="00D15140"/>
    <w:rsid w:val="00D162C3"/>
    <w:rsid w:val="00D1659B"/>
    <w:rsid w:val="00D20DFF"/>
    <w:rsid w:val="00D22856"/>
    <w:rsid w:val="00D275A7"/>
    <w:rsid w:val="00D31DA7"/>
    <w:rsid w:val="00D326E8"/>
    <w:rsid w:val="00D33451"/>
    <w:rsid w:val="00D359C5"/>
    <w:rsid w:val="00D4120F"/>
    <w:rsid w:val="00D437BC"/>
    <w:rsid w:val="00D43878"/>
    <w:rsid w:val="00D46C5F"/>
    <w:rsid w:val="00D46F62"/>
    <w:rsid w:val="00D470F3"/>
    <w:rsid w:val="00D511E5"/>
    <w:rsid w:val="00D636DF"/>
    <w:rsid w:val="00D74F3D"/>
    <w:rsid w:val="00D76C65"/>
    <w:rsid w:val="00D8033D"/>
    <w:rsid w:val="00D81AAE"/>
    <w:rsid w:val="00D821F2"/>
    <w:rsid w:val="00D83F8A"/>
    <w:rsid w:val="00D84857"/>
    <w:rsid w:val="00D84D72"/>
    <w:rsid w:val="00D85A62"/>
    <w:rsid w:val="00D85E93"/>
    <w:rsid w:val="00D8638F"/>
    <w:rsid w:val="00D8759E"/>
    <w:rsid w:val="00D90F27"/>
    <w:rsid w:val="00D93E07"/>
    <w:rsid w:val="00D972C0"/>
    <w:rsid w:val="00D9783C"/>
    <w:rsid w:val="00DA06D2"/>
    <w:rsid w:val="00DA221F"/>
    <w:rsid w:val="00DA7970"/>
    <w:rsid w:val="00DB1677"/>
    <w:rsid w:val="00DB1ED9"/>
    <w:rsid w:val="00DB259B"/>
    <w:rsid w:val="00DB2F5E"/>
    <w:rsid w:val="00DB3391"/>
    <w:rsid w:val="00DB743F"/>
    <w:rsid w:val="00DB745D"/>
    <w:rsid w:val="00DC2B1E"/>
    <w:rsid w:val="00DC44A1"/>
    <w:rsid w:val="00DC618D"/>
    <w:rsid w:val="00DC7A9F"/>
    <w:rsid w:val="00DD016A"/>
    <w:rsid w:val="00DD07CA"/>
    <w:rsid w:val="00DD2566"/>
    <w:rsid w:val="00DD48A1"/>
    <w:rsid w:val="00DE03EE"/>
    <w:rsid w:val="00DE253E"/>
    <w:rsid w:val="00DE37B1"/>
    <w:rsid w:val="00DE3C7B"/>
    <w:rsid w:val="00DE5AB4"/>
    <w:rsid w:val="00DE6CD4"/>
    <w:rsid w:val="00DE6E4C"/>
    <w:rsid w:val="00DE7B91"/>
    <w:rsid w:val="00DF342C"/>
    <w:rsid w:val="00DF3DDC"/>
    <w:rsid w:val="00DF5430"/>
    <w:rsid w:val="00DF7907"/>
    <w:rsid w:val="00DF7990"/>
    <w:rsid w:val="00E005C5"/>
    <w:rsid w:val="00E03B82"/>
    <w:rsid w:val="00E0428F"/>
    <w:rsid w:val="00E054AF"/>
    <w:rsid w:val="00E07794"/>
    <w:rsid w:val="00E1190F"/>
    <w:rsid w:val="00E17261"/>
    <w:rsid w:val="00E20B50"/>
    <w:rsid w:val="00E23E22"/>
    <w:rsid w:val="00E24DDD"/>
    <w:rsid w:val="00E2584F"/>
    <w:rsid w:val="00E30058"/>
    <w:rsid w:val="00E303D0"/>
    <w:rsid w:val="00E34594"/>
    <w:rsid w:val="00E40AAC"/>
    <w:rsid w:val="00E41085"/>
    <w:rsid w:val="00E42272"/>
    <w:rsid w:val="00E50CFD"/>
    <w:rsid w:val="00E53AFF"/>
    <w:rsid w:val="00E54456"/>
    <w:rsid w:val="00E555F0"/>
    <w:rsid w:val="00E55A80"/>
    <w:rsid w:val="00E56133"/>
    <w:rsid w:val="00E56D68"/>
    <w:rsid w:val="00E6211D"/>
    <w:rsid w:val="00E6543B"/>
    <w:rsid w:val="00E65588"/>
    <w:rsid w:val="00E66A75"/>
    <w:rsid w:val="00E66D44"/>
    <w:rsid w:val="00E6741E"/>
    <w:rsid w:val="00E70AB5"/>
    <w:rsid w:val="00E72B25"/>
    <w:rsid w:val="00E74CD5"/>
    <w:rsid w:val="00E75B9F"/>
    <w:rsid w:val="00E761C3"/>
    <w:rsid w:val="00E770A1"/>
    <w:rsid w:val="00E84066"/>
    <w:rsid w:val="00E8471B"/>
    <w:rsid w:val="00E84C59"/>
    <w:rsid w:val="00E90BCC"/>
    <w:rsid w:val="00E92473"/>
    <w:rsid w:val="00E9396A"/>
    <w:rsid w:val="00E95D81"/>
    <w:rsid w:val="00EA6303"/>
    <w:rsid w:val="00EA6D7B"/>
    <w:rsid w:val="00EB07A3"/>
    <w:rsid w:val="00EB0C1F"/>
    <w:rsid w:val="00EB2ADC"/>
    <w:rsid w:val="00EB52FE"/>
    <w:rsid w:val="00EB700A"/>
    <w:rsid w:val="00EC2A0B"/>
    <w:rsid w:val="00EC2D01"/>
    <w:rsid w:val="00EC3DAE"/>
    <w:rsid w:val="00EC55EB"/>
    <w:rsid w:val="00ED0C42"/>
    <w:rsid w:val="00ED1636"/>
    <w:rsid w:val="00ED2544"/>
    <w:rsid w:val="00ED36DA"/>
    <w:rsid w:val="00ED42BF"/>
    <w:rsid w:val="00EE5EC6"/>
    <w:rsid w:val="00EE7379"/>
    <w:rsid w:val="00EF1284"/>
    <w:rsid w:val="00EF22D4"/>
    <w:rsid w:val="00EF2990"/>
    <w:rsid w:val="00EF363B"/>
    <w:rsid w:val="00EF4908"/>
    <w:rsid w:val="00EF4A5D"/>
    <w:rsid w:val="00EF4E01"/>
    <w:rsid w:val="00EF63CF"/>
    <w:rsid w:val="00EF7CCE"/>
    <w:rsid w:val="00F007E9"/>
    <w:rsid w:val="00F00D76"/>
    <w:rsid w:val="00F06B9F"/>
    <w:rsid w:val="00F105CE"/>
    <w:rsid w:val="00F10A87"/>
    <w:rsid w:val="00F10F78"/>
    <w:rsid w:val="00F11052"/>
    <w:rsid w:val="00F125DF"/>
    <w:rsid w:val="00F1291E"/>
    <w:rsid w:val="00F14E5F"/>
    <w:rsid w:val="00F1586E"/>
    <w:rsid w:val="00F17D6D"/>
    <w:rsid w:val="00F208FC"/>
    <w:rsid w:val="00F22291"/>
    <w:rsid w:val="00F22AEE"/>
    <w:rsid w:val="00F24AEF"/>
    <w:rsid w:val="00F26345"/>
    <w:rsid w:val="00F266B9"/>
    <w:rsid w:val="00F329BD"/>
    <w:rsid w:val="00F32FB8"/>
    <w:rsid w:val="00F3348C"/>
    <w:rsid w:val="00F3554D"/>
    <w:rsid w:val="00F370CB"/>
    <w:rsid w:val="00F408B6"/>
    <w:rsid w:val="00F41614"/>
    <w:rsid w:val="00F422C6"/>
    <w:rsid w:val="00F445D1"/>
    <w:rsid w:val="00F465BB"/>
    <w:rsid w:val="00F52FF6"/>
    <w:rsid w:val="00F5417C"/>
    <w:rsid w:val="00F567DE"/>
    <w:rsid w:val="00F572F9"/>
    <w:rsid w:val="00F61445"/>
    <w:rsid w:val="00F71FCF"/>
    <w:rsid w:val="00F71FD8"/>
    <w:rsid w:val="00F728D3"/>
    <w:rsid w:val="00F73E6F"/>
    <w:rsid w:val="00F740D5"/>
    <w:rsid w:val="00F77214"/>
    <w:rsid w:val="00F811DB"/>
    <w:rsid w:val="00F8612B"/>
    <w:rsid w:val="00F87E10"/>
    <w:rsid w:val="00F92839"/>
    <w:rsid w:val="00F93062"/>
    <w:rsid w:val="00F9366B"/>
    <w:rsid w:val="00F9367C"/>
    <w:rsid w:val="00F9413C"/>
    <w:rsid w:val="00F94D71"/>
    <w:rsid w:val="00F9501D"/>
    <w:rsid w:val="00F95776"/>
    <w:rsid w:val="00FA28F7"/>
    <w:rsid w:val="00FA296B"/>
    <w:rsid w:val="00FA340B"/>
    <w:rsid w:val="00FA3849"/>
    <w:rsid w:val="00FA4418"/>
    <w:rsid w:val="00FB0286"/>
    <w:rsid w:val="00FB0EEB"/>
    <w:rsid w:val="00FB1444"/>
    <w:rsid w:val="00FB1F33"/>
    <w:rsid w:val="00FB4B6C"/>
    <w:rsid w:val="00FB5F50"/>
    <w:rsid w:val="00FC18E7"/>
    <w:rsid w:val="00FC2633"/>
    <w:rsid w:val="00FC282A"/>
    <w:rsid w:val="00FC6B3D"/>
    <w:rsid w:val="00FD3A64"/>
    <w:rsid w:val="00FD59DD"/>
    <w:rsid w:val="00FE2B01"/>
    <w:rsid w:val="00FE2D50"/>
    <w:rsid w:val="00FE48B7"/>
    <w:rsid w:val="00FE4DC9"/>
    <w:rsid w:val="00FF084F"/>
    <w:rsid w:val="00FF1D84"/>
    <w:rsid w:val="00FF2D5C"/>
    <w:rsid w:val="00FF6A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Mangal"/>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Bullet 2"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5889"/>
    <w:rPr>
      <w:rFonts w:eastAsia="Times New Roman" w:cs="Times New Roman"/>
      <w:sz w:val="24"/>
      <w:szCs w:val="24"/>
    </w:rPr>
  </w:style>
  <w:style w:type="paragraph" w:styleId="Nadpis10">
    <w:name w:val="heading 1"/>
    <w:aliases w:val="kapitola"/>
    <w:basedOn w:val="Standard"/>
    <w:next w:val="Standard"/>
    <w:qFormat/>
    <w:rsid w:val="00865889"/>
    <w:pPr>
      <w:keepNext/>
      <w:widowControl w:val="0"/>
      <w:suppressAutoHyphens w:val="0"/>
      <w:autoSpaceDE w:val="0"/>
      <w:adjustRightInd w:val="0"/>
      <w:spacing w:before="100" w:after="100"/>
      <w:textAlignment w:val="auto"/>
      <w:outlineLvl w:val="0"/>
    </w:pPr>
    <w:rPr>
      <w:b/>
      <w:bCs/>
      <w:kern w:val="0"/>
      <w:lang w:eastAsia="cs-CZ"/>
    </w:rPr>
  </w:style>
  <w:style w:type="paragraph" w:styleId="Nadpis2">
    <w:name w:val="heading 2"/>
    <w:basedOn w:val="Standard"/>
    <w:next w:val="Standard"/>
    <w:qFormat/>
    <w:rsid w:val="00865889"/>
    <w:pPr>
      <w:keepNext/>
      <w:suppressAutoHyphens w:val="0"/>
      <w:autoSpaceDN/>
      <w:textAlignment w:val="auto"/>
      <w:outlineLvl w:val="1"/>
    </w:pPr>
    <w:rPr>
      <w:rFonts w:ascii="Arial" w:hAnsi="Arial" w:cs="Arial"/>
      <w:b/>
      <w:bCs/>
      <w:caps/>
      <w:kern w:val="0"/>
      <w:sz w:val="18"/>
      <w:szCs w:val="18"/>
      <w:lang w:eastAsia="cs-CZ"/>
    </w:rPr>
  </w:style>
  <w:style w:type="paragraph" w:styleId="Nadpis3">
    <w:name w:val="heading 3"/>
    <w:aliases w:val="Podpodkapitola,adpis 3"/>
    <w:basedOn w:val="Standard"/>
    <w:next w:val="Standard"/>
    <w:link w:val="Nadpis3Char"/>
    <w:qFormat/>
    <w:rsid w:val="00865889"/>
    <w:pPr>
      <w:keepNext/>
      <w:numPr>
        <w:numId w:val="18"/>
      </w:numPr>
      <w:suppressAutoHyphens w:val="0"/>
      <w:autoSpaceDN/>
      <w:jc w:val="both"/>
      <w:textAlignment w:val="auto"/>
      <w:outlineLvl w:val="2"/>
    </w:pPr>
    <w:rPr>
      <w:rFonts w:eastAsia="SimSun"/>
      <w:color w:val="000000"/>
      <w:kern w:val="0"/>
      <w:lang w:eastAsia="cs-CZ"/>
    </w:rPr>
  </w:style>
  <w:style w:type="paragraph" w:styleId="Nadpis4">
    <w:name w:val="heading 4"/>
    <w:aliases w:val="Numbered - 4,Heading 4 Char,1-1"/>
    <w:basedOn w:val="Standard"/>
    <w:next w:val="Standard"/>
    <w:qFormat/>
    <w:rsid w:val="00865889"/>
    <w:pPr>
      <w:keepNext/>
      <w:spacing w:before="240" w:after="60"/>
      <w:outlineLvl w:val="3"/>
    </w:pPr>
    <w:rPr>
      <w:b/>
      <w:bCs/>
      <w:sz w:val="28"/>
      <w:szCs w:val="28"/>
    </w:rPr>
  </w:style>
  <w:style w:type="paragraph" w:styleId="Nadpis5">
    <w:name w:val="heading 5"/>
    <w:basedOn w:val="Standard"/>
    <w:next w:val="Standard"/>
    <w:qFormat/>
    <w:rsid w:val="00865889"/>
    <w:pPr>
      <w:tabs>
        <w:tab w:val="num" w:pos="0"/>
      </w:tabs>
      <w:suppressAutoHyphens w:val="0"/>
      <w:autoSpaceDN/>
      <w:spacing w:before="240" w:after="60"/>
      <w:textAlignment w:val="auto"/>
      <w:outlineLvl w:val="4"/>
    </w:pPr>
    <w:rPr>
      <w:rFonts w:ascii="Arial" w:hAnsi="Arial"/>
      <w:kern w:val="0"/>
      <w:sz w:val="22"/>
      <w:szCs w:val="20"/>
      <w:lang w:eastAsia="cs-CZ"/>
    </w:rPr>
  </w:style>
  <w:style w:type="paragraph" w:styleId="Nadpis6">
    <w:name w:val="heading 6"/>
    <w:basedOn w:val="Standard"/>
    <w:next w:val="Standard"/>
    <w:qFormat/>
    <w:rsid w:val="00865889"/>
    <w:pPr>
      <w:tabs>
        <w:tab w:val="left" w:pos="0"/>
      </w:tabs>
      <w:spacing w:before="240" w:after="60"/>
      <w:outlineLvl w:val="5"/>
    </w:pPr>
    <w:rPr>
      <w:rFonts w:ascii="Arial" w:hAnsi="Arial" w:cs="Arial"/>
      <w:i/>
      <w:sz w:val="22"/>
      <w:szCs w:val="20"/>
    </w:rPr>
  </w:style>
  <w:style w:type="paragraph" w:styleId="Nadpis7">
    <w:name w:val="heading 7"/>
    <w:basedOn w:val="Standard"/>
    <w:next w:val="Standard"/>
    <w:qFormat/>
    <w:rsid w:val="00865889"/>
    <w:pPr>
      <w:tabs>
        <w:tab w:val="left" w:pos="0"/>
      </w:tabs>
      <w:spacing w:before="240" w:after="60"/>
      <w:outlineLvl w:val="6"/>
    </w:pPr>
    <w:rPr>
      <w:rFonts w:ascii="Arial" w:hAnsi="Arial" w:cs="Arial"/>
      <w:sz w:val="20"/>
      <w:szCs w:val="20"/>
    </w:rPr>
  </w:style>
  <w:style w:type="paragraph" w:styleId="Nadpis8">
    <w:name w:val="heading 8"/>
    <w:basedOn w:val="Standard"/>
    <w:next w:val="Standard"/>
    <w:qFormat/>
    <w:rsid w:val="00865889"/>
    <w:pPr>
      <w:tabs>
        <w:tab w:val="num" w:pos="0"/>
      </w:tabs>
      <w:suppressAutoHyphens w:val="0"/>
      <w:autoSpaceDN/>
      <w:spacing w:before="240" w:after="60"/>
      <w:textAlignment w:val="auto"/>
      <w:outlineLvl w:val="7"/>
    </w:pPr>
    <w:rPr>
      <w:rFonts w:ascii="Arial" w:hAnsi="Arial"/>
      <w:i/>
      <w:kern w:val="0"/>
      <w:sz w:val="20"/>
      <w:szCs w:val="20"/>
      <w:lang w:eastAsia="cs-CZ"/>
    </w:rPr>
  </w:style>
  <w:style w:type="paragraph" w:styleId="Nadpis9">
    <w:name w:val="heading 9"/>
    <w:basedOn w:val="Standard"/>
    <w:next w:val="Standard"/>
    <w:qFormat/>
    <w:rsid w:val="00865889"/>
    <w:pPr>
      <w:tabs>
        <w:tab w:val="num" w:pos="0"/>
      </w:tabs>
      <w:suppressAutoHyphens w:val="0"/>
      <w:autoSpaceDN/>
      <w:spacing w:before="240" w:after="60"/>
      <w:textAlignment w:val="auto"/>
      <w:outlineLvl w:val="8"/>
    </w:pPr>
    <w:rPr>
      <w:rFonts w:ascii="Arial" w:hAnsi="Arial"/>
      <w:b/>
      <w:i/>
      <w:kern w:val="0"/>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rsid w:val="00D93E07"/>
    <w:pPr>
      <w:numPr>
        <w:numId w:val="1"/>
      </w:numPr>
    </w:pPr>
  </w:style>
  <w:style w:type="paragraph" w:customStyle="1" w:styleId="Standard">
    <w:name w:val="Standard"/>
    <w:rsid w:val="00D93E07"/>
    <w:pPr>
      <w:suppressAutoHyphens/>
      <w:autoSpaceDN w:val="0"/>
      <w:textAlignment w:val="baseline"/>
    </w:pPr>
    <w:rPr>
      <w:rFonts w:eastAsia="Times New Roman" w:cs="Times New Roman"/>
      <w:kern w:val="3"/>
      <w:sz w:val="24"/>
      <w:szCs w:val="24"/>
      <w:lang w:eastAsia="zh-CN"/>
    </w:rPr>
  </w:style>
  <w:style w:type="paragraph" w:customStyle="1" w:styleId="Heading">
    <w:name w:val="Heading"/>
    <w:basedOn w:val="Standard"/>
    <w:next w:val="Textbody"/>
    <w:rsid w:val="00D93E07"/>
    <w:pPr>
      <w:keepNext/>
      <w:spacing w:before="240" w:after="120"/>
    </w:pPr>
    <w:rPr>
      <w:rFonts w:ascii="Arial" w:eastAsia="Microsoft YaHei" w:hAnsi="Arial" w:cs="Mangal"/>
      <w:sz w:val="28"/>
      <w:szCs w:val="28"/>
    </w:rPr>
  </w:style>
  <w:style w:type="paragraph" w:customStyle="1" w:styleId="Textbody">
    <w:name w:val="Text body"/>
    <w:basedOn w:val="Standard"/>
    <w:rsid w:val="00D93E07"/>
    <w:rPr>
      <w:rFonts w:ascii="Arial" w:hAnsi="Arial" w:cs="Arial"/>
      <w:b/>
      <w:bCs/>
      <w:sz w:val="20"/>
      <w:szCs w:val="20"/>
    </w:rPr>
  </w:style>
  <w:style w:type="paragraph" w:styleId="Seznam">
    <w:name w:val="List"/>
    <w:basedOn w:val="Textbody"/>
    <w:rsid w:val="00D93E07"/>
    <w:rPr>
      <w:rFonts w:cs="Mangal"/>
    </w:rPr>
  </w:style>
  <w:style w:type="paragraph" w:styleId="Titulek">
    <w:name w:val="caption"/>
    <w:basedOn w:val="Standard"/>
    <w:rsid w:val="00D93E07"/>
    <w:pPr>
      <w:suppressLineNumbers/>
      <w:spacing w:before="120" w:after="120"/>
    </w:pPr>
    <w:rPr>
      <w:rFonts w:cs="Mangal"/>
      <w:i/>
      <w:iCs/>
    </w:rPr>
  </w:style>
  <w:style w:type="paragraph" w:customStyle="1" w:styleId="Index">
    <w:name w:val="Index"/>
    <w:basedOn w:val="Standard"/>
    <w:rsid w:val="00D93E07"/>
    <w:pPr>
      <w:suppressLineNumbers/>
    </w:pPr>
    <w:rPr>
      <w:rFonts w:cs="Mangal"/>
    </w:rPr>
  </w:style>
  <w:style w:type="paragraph" w:styleId="Prosttext">
    <w:name w:val="Plain Text"/>
    <w:basedOn w:val="Standard"/>
    <w:link w:val="ProsttextChar"/>
    <w:rsid w:val="00865889"/>
    <w:rPr>
      <w:rFonts w:ascii="Courier New" w:hAnsi="Courier New" w:cs="Courier New"/>
      <w:sz w:val="20"/>
      <w:szCs w:val="20"/>
    </w:rPr>
  </w:style>
  <w:style w:type="paragraph" w:customStyle="1" w:styleId="Textpsmene">
    <w:name w:val="Text písmene"/>
    <w:basedOn w:val="Standard"/>
    <w:rsid w:val="00865889"/>
    <w:pPr>
      <w:jc w:val="both"/>
    </w:pPr>
  </w:style>
  <w:style w:type="paragraph" w:customStyle="1" w:styleId="Textodstavce">
    <w:name w:val="Text odstavce"/>
    <w:basedOn w:val="Standard"/>
    <w:rsid w:val="00865889"/>
    <w:pPr>
      <w:numPr>
        <w:numId w:val="12"/>
      </w:numPr>
      <w:tabs>
        <w:tab w:val="left" w:pos="851"/>
      </w:tabs>
      <w:spacing w:before="120" w:after="120"/>
      <w:jc w:val="both"/>
    </w:pPr>
  </w:style>
  <w:style w:type="paragraph" w:customStyle="1" w:styleId="Textbodu">
    <w:name w:val="Text bodu"/>
    <w:basedOn w:val="Standard"/>
    <w:rsid w:val="00865889"/>
    <w:pPr>
      <w:tabs>
        <w:tab w:val="left" w:pos="1700"/>
      </w:tabs>
      <w:ind w:left="850" w:hanging="425"/>
      <w:jc w:val="both"/>
    </w:pPr>
  </w:style>
  <w:style w:type="paragraph" w:styleId="Textvbloku">
    <w:name w:val="Block Text"/>
    <w:basedOn w:val="Standard"/>
    <w:rsid w:val="00865889"/>
    <w:pPr>
      <w:tabs>
        <w:tab w:val="left" w:pos="1060"/>
      </w:tabs>
      <w:ind w:left="530" w:right="110"/>
      <w:jc w:val="both"/>
    </w:pPr>
    <w:rPr>
      <w:rFonts w:ascii="Arial" w:hAnsi="Arial" w:cs="Arial"/>
      <w:sz w:val="20"/>
      <w:szCs w:val="20"/>
    </w:rPr>
  </w:style>
  <w:style w:type="paragraph" w:styleId="Zpat">
    <w:name w:val="footer"/>
    <w:basedOn w:val="Standard"/>
    <w:rsid w:val="00865889"/>
    <w:pPr>
      <w:tabs>
        <w:tab w:val="center" w:pos="4536"/>
        <w:tab w:val="right" w:pos="9072"/>
      </w:tabs>
    </w:pPr>
  </w:style>
  <w:style w:type="paragraph" w:styleId="Normlnweb">
    <w:name w:val="Normal (Web)"/>
    <w:basedOn w:val="Standard"/>
    <w:rsid w:val="00865889"/>
    <w:pPr>
      <w:spacing w:before="280" w:after="280"/>
    </w:pPr>
  </w:style>
  <w:style w:type="paragraph" w:styleId="Zkladntext3">
    <w:name w:val="Body Text 3"/>
    <w:basedOn w:val="Standard"/>
    <w:rsid w:val="00865889"/>
    <w:pPr>
      <w:jc w:val="both"/>
    </w:pPr>
    <w:rPr>
      <w:rFonts w:ascii="Arial" w:hAnsi="Arial" w:cs="Arial"/>
      <w:sz w:val="18"/>
      <w:szCs w:val="18"/>
    </w:rPr>
  </w:style>
  <w:style w:type="paragraph" w:customStyle="1" w:styleId="literaturakulateodrazky">
    <w:name w:val="literatura_kulate_odrazky"/>
    <w:basedOn w:val="Standard"/>
    <w:rsid w:val="00865889"/>
    <w:pPr>
      <w:numPr>
        <w:numId w:val="8"/>
      </w:numPr>
    </w:pPr>
  </w:style>
  <w:style w:type="paragraph" w:styleId="Textkomente">
    <w:name w:val="annotation text"/>
    <w:basedOn w:val="Standard"/>
    <w:link w:val="TextkomenteChar"/>
    <w:uiPriority w:val="99"/>
    <w:rsid w:val="00865889"/>
    <w:rPr>
      <w:rFonts w:ascii="Arial" w:hAnsi="Arial" w:cs="Arial"/>
      <w:sz w:val="20"/>
      <w:szCs w:val="20"/>
    </w:rPr>
  </w:style>
  <w:style w:type="paragraph" w:customStyle="1" w:styleId="Section">
    <w:name w:val="Section"/>
    <w:basedOn w:val="Standard"/>
    <w:rsid w:val="00865889"/>
    <w:pPr>
      <w:widowControl w:val="0"/>
      <w:spacing w:line="360" w:lineRule="exact"/>
      <w:jc w:val="center"/>
    </w:pPr>
    <w:rPr>
      <w:rFonts w:ascii="Arial" w:hAnsi="Arial" w:cs="Arial"/>
      <w:b/>
      <w:bCs/>
      <w:sz w:val="32"/>
      <w:szCs w:val="32"/>
    </w:rPr>
  </w:style>
  <w:style w:type="paragraph" w:customStyle="1" w:styleId="NADPIS20">
    <w:name w:val="NADPIS2"/>
    <w:basedOn w:val="Nadpis2"/>
    <w:rsid w:val="00865889"/>
    <w:pPr>
      <w:spacing w:before="240" w:after="60"/>
    </w:pPr>
    <w:rPr>
      <w:rFonts w:ascii="Times New Roman" w:hAnsi="Times New Roman" w:cs="Times New Roman"/>
      <w:b w:val="0"/>
      <w:bCs w:val="0"/>
      <w:caps w:val="0"/>
      <w:sz w:val="24"/>
      <w:szCs w:val="24"/>
      <w:lang w:val="fr-FR"/>
    </w:rPr>
  </w:style>
  <w:style w:type="paragraph" w:customStyle="1" w:styleId="bullet-3">
    <w:name w:val="bullet-3"/>
    <w:basedOn w:val="Standard"/>
    <w:rsid w:val="00865889"/>
    <w:pPr>
      <w:widowControl w:val="0"/>
      <w:numPr>
        <w:numId w:val="15"/>
      </w:numPr>
      <w:spacing w:before="240" w:line="240" w:lineRule="exact"/>
      <w:ind w:left="2212" w:hanging="284"/>
      <w:jc w:val="both"/>
    </w:pPr>
    <w:rPr>
      <w:rFonts w:ascii="Arial" w:hAnsi="Arial" w:cs="Arial"/>
    </w:rPr>
  </w:style>
  <w:style w:type="paragraph" w:customStyle="1" w:styleId="NADPIS1">
    <w:name w:val="NADPIS1"/>
    <w:basedOn w:val="Nadpis10"/>
    <w:rsid w:val="00865889"/>
    <w:pPr>
      <w:widowControl/>
      <w:numPr>
        <w:numId w:val="14"/>
      </w:numPr>
      <w:autoSpaceDE/>
      <w:spacing w:before="0" w:after="0"/>
    </w:pPr>
    <w:rPr>
      <w:caps/>
      <w:sz w:val="28"/>
      <w:szCs w:val="28"/>
    </w:rPr>
  </w:style>
  <w:style w:type="paragraph" w:styleId="Textbubliny">
    <w:name w:val="Balloon Text"/>
    <w:basedOn w:val="Standard"/>
    <w:rsid w:val="00865889"/>
    <w:rPr>
      <w:rFonts w:ascii="Tahoma" w:hAnsi="Tahoma" w:cs="Tahoma"/>
      <w:sz w:val="16"/>
      <w:szCs w:val="16"/>
    </w:rPr>
  </w:style>
  <w:style w:type="paragraph" w:customStyle="1" w:styleId="NormalJustified">
    <w:name w:val="Normal (Justified)"/>
    <w:basedOn w:val="Standard"/>
    <w:uiPriority w:val="99"/>
    <w:rsid w:val="00865889"/>
    <w:pPr>
      <w:widowControl w:val="0"/>
      <w:jc w:val="both"/>
    </w:pPr>
    <w:rPr>
      <w:szCs w:val="20"/>
    </w:rPr>
  </w:style>
  <w:style w:type="paragraph" w:customStyle="1" w:styleId="NormlnsWWW5">
    <w:name w:val="Normální (síť WWW)5"/>
    <w:basedOn w:val="Standard"/>
    <w:rsid w:val="00865889"/>
    <w:pPr>
      <w:spacing w:before="50" w:after="280"/>
      <w:jc w:val="both"/>
    </w:pPr>
    <w:rPr>
      <w:rFonts w:ascii="Tahoma" w:eastAsia="Arial Unicode MS" w:hAnsi="Tahoma" w:cs="Tahoma"/>
      <w:sz w:val="22"/>
      <w:szCs w:val="22"/>
    </w:rPr>
  </w:style>
  <w:style w:type="paragraph" w:styleId="Zkladntextodsazen2">
    <w:name w:val="Body Text Indent 2"/>
    <w:basedOn w:val="Standard"/>
    <w:rsid w:val="00865889"/>
    <w:pPr>
      <w:spacing w:after="120" w:line="480" w:lineRule="auto"/>
      <w:ind w:left="283"/>
    </w:pPr>
  </w:style>
  <w:style w:type="paragraph" w:styleId="Pedmtkomente">
    <w:name w:val="annotation subject"/>
    <w:basedOn w:val="Textkomente"/>
    <w:next w:val="Textkomente"/>
    <w:rsid w:val="00865889"/>
    <w:rPr>
      <w:rFonts w:ascii="Times New Roman" w:hAnsi="Times New Roman" w:cs="Times New Roman"/>
      <w:b/>
      <w:bCs/>
    </w:rPr>
  </w:style>
  <w:style w:type="paragraph" w:customStyle="1" w:styleId="Normln11">
    <w:name w:val="Normální 11"/>
    <w:basedOn w:val="Standard"/>
    <w:rsid w:val="00865889"/>
    <w:rPr>
      <w:rFonts w:ascii="Arial" w:hAnsi="Arial" w:cs="Arial"/>
      <w:sz w:val="22"/>
    </w:rPr>
  </w:style>
  <w:style w:type="paragraph" w:customStyle="1" w:styleId="NormlnOdsazen">
    <w:name w:val="Normální  + Odsazení"/>
    <w:basedOn w:val="Standard"/>
    <w:rsid w:val="00865889"/>
    <w:pPr>
      <w:numPr>
        <w:numId w:val="11"/>
      </w:numPr>
      <w:spacing w:after="120"/>
      <w:jc w:val="both"/>
    </w:pPr>
    <w:rPr>
      <w:rFonts w:ascii="Arial" w:hAnsi="Arial" w:cs="Arial"/>
      <w:sz w:val="20"/>
    </w:rPr>
  </w:style>
  <w:style w:type="paragraph" w:styleId="Zkladntext2">
    <w:name w:val="Body Text 2"/>
    <w:basedOn w:val="Standard"/>
    <w:rsid w:val="00865889"/>
    <w:pPr>
      <w:spacing w:after="120" w:line="480" w:lineRule="auto"/>
    </w:pPr>
  </w:style>
  <w:style w:type="paragraph" w:styleId="Seznamsodrkami2">
    <w:name w:val="List Bullet 2"/>
    <w:basedOn w:val="Standard"/>
    <w:rsid w:val="00865889"/>
    <w:pPr>
      <w:numPr>
        <w:numId w:val="16"/>
      </w:numPr>
      <w:ind w:left="566" w:hanging="283"/>
    </w:pPr>
    <w:rPr>
      <w:rFonts w:ascii="Arial" w:hAnsi="Arial" w:cs="Arial"/>
      <w:sz w:val="20"/>
      <w:szCs w:val="20"/>
    </w:rPr>
  </w:style>
  <w:style w:type="paragraph" w:customStyle="1" w:styleId="BodyText21">
    <w:name w:val="Body Text 21"/>
    <w:basedOn w:val="Standard"/>
    <w:rsid w:val="00865889"/>
    <w:pPr>
      <w:widowControl w:val="0"/>
      <w:tabs>
        <w:tab w:val="left" w:pos="-720"/>
      </w:tabs>
    </w:pPr>
    <w:rPr>
      <w:rFonts w:ascii="Arial" w:hAnsi="Arial" w:cs="Arial"/>
      <w:b/>
      <w:spacing w:val="-2"/>
      <w:szCs w:val="20"/>
    </w:rPr>
  </w:style>
  <w:style w:type="paragraph" w:styleId="slovanseznam">
    <w:name w:val="List Number"/>
    <w:basedOn w:val="Standard"/>
    <w:rsid w:val="00865889"/>
    <w:pPr>
      <w:spacing w:after="120"/>
      <w:jc w:val="both"/>
    </w:pPr>
  </w:style>
  <w:style w:type="paragraph" w:customStyle="1" w:styleId="normln0">
    <w:name w:val="normální"/>
    <w:basedOn w:val="Standard"/>
    <w:rsid w:val="00865889"/>
    <w:pPr>
      <w:tabs>
        <w:tab w:val="left" w:pos="360"/>
      </w:tabs>
      <w:spacing w:after="120"/>
      <w:jc w:val="both"/>
    </w:pPr>
    <w:rPr>
      <w:rFonts w:ascii="Dynamo RE CE" w:hAnsi="Dynamo RE CE" w:cs="Dynamo RE CE"/>
      <w:szCs w:val="20"/>
    </w:rPr>
  </w:style>
  <w:style w:type="paragraph" w:customStyle="1" w:styleId="Textbodyindent">
    <w:name w:val="Text body indent"/>
    <w:basedOn w:val="Standard"/>
    <w:rsid w:val="00D93E07"/>
    <w:pPr>
      <w:spacing w:before="120"/>
      <w:ind w:firstLine="709"/>
      <w:jc w:val="both"/>
    </w:pPr>
    <w:rPr>
      <w:rFonts w:ascii="Arial" w:hAnsi="Arial" w:cs="Arial"/>
      <w:sz w:val="18"/>
      <w:szCs w:val="18"/>
    </w:rPr>
  </w:style>
  <w:style w:type="paragraph" w:styleId="Zhlav">
    <w:name w:val="header"/>
    <w:basedOn w:val="Standard"/>
    <w:rsid w:val="00865889"/>
    <w:pPr>
      <w:tabs>
        <w:tab w:val="center" w:pos="4536"/>
        <w:tab w:val="right" w:pos="9072"/>
      </w:tabs>
    </w:pPr>
  </w:style>
  <w:style w:type="paragraph" w:styleId="Rozloendokumentu">
    <w:name w:val="Document Map"/>
    <w:basedOn w:val="Standard"/>
    <w:rsid w:val="00865889"/>
    <w:pPr>
      <w:shd w:val="clear" w:color="auto" w:fill="000080"/>
    </w:pPr>
    <w:rPr>
      <w:rFonts w:ascii="Tahoma" w:hAnsi="Tahoma" w:cs="Tahoma"/>
      <w:sz w:val="20"/>
      <w:szCs w:val="20"/>
    </w:rPr>
  </w:style>
  <w:style w:type="paragraph" w:styleId="Seznamsodrkami">
    <w:name w:val="List Bullet"/>
    <w:basedOn w:val="Standard"/>
    <w:rsid w:val="00865889"/>
    <w:pPr>
      <w:numPr>
        <w:numId w:val="3"/>
      </w:numPr>
    </w:pPr>
  </w:style>
  <w:style w:type="paragraph" w:customStyle="1" w:styleId="vty">
    <w:name w:val="vty"/>
    <w:basedOn w:val="Standard"/>
    <w:rsid w:val="00865889"/>
    <w:pPr>
      <w:spacing w:before="280" w:after="280"/>
    </w:pPr>
  </w:style>
  <w:style w:type="paragraph" w:customStyle="1" w:styleId="Footnote">
    <w:name w:val="Footnote"/>
    <w:basedOn w:val="Standard"/>
    <w:rsid w:val="00D93E07"/>
    <w:rPr>
      <w:sz w:val="20"/>
      <w:szCs w:val="20"/>
    </w:rPr>
  </w:style>
  <w:style w:type="paragraph" w:styleId="Odstavecseseznamem">
    <w:name w:val="List Paragraph"/>
    <w:basedOn w:val="Standard"/>
    <w:link w:val="OdstavecseseznamemChar"/>
    <w:uiPriority w:val="34"/>
    <w:qFormat/>
    <w:rsid w:val="00865889"/>
    <w:pPr>
      <w:ind w:left="708"/>
    </w:pPr>
  </w:style>
  <w:style w:type="paragraph" w:styleId="Revize">
    <w:name w:val="Revision"/>
    <w:uiPriority w:val="99"/>
    <w:rsid w:val="00865889"/>
    <w:pPr>
      <w:suppressAutoHyphens/>
      <w:autoSpaceDN w:val="0"/>
      <w:textAlignment w:val="baseline"/>
    </w:pPr>
    <w:rPr>
      <w:rFonts w:eastAsia="Times New Roman" w:cs="Times New Roman"/>
      <w:kern w:val="3"/>
      <w:sz w:val="24"/>
      <w:szCs w:val="24"/>
      <w:lang w:eastAsia="zh-CN"/>
    </w:rPr>
  </w:style>
  <w:style w:type="paragraph" w:customStyle="1" w:styleId="TableContents">
    <w:name w:val="Table Contents"/>
    <w:basedOn w:val="Standard"/>
    <w:rsid w:val="00D93E07"/>
    <w:pPr>
      <w:suppressLineNumbers/>
    </w:pPr>
  </w:style>
  <w:style w:type="paragraph" w:customStyle="1" w:styleId="TableHeading">
    <w:name w:val="Table Heading"/>
    <w:basedOn w:val="TableContents"/>
    <w:rsid w:val="00D93E07"/>
    <w:pPr>
      <w:jc w:val="center"/>
    </w:pPr>
    <w:rPr>
      <w:b/>
      <w:bCs/>
    </w:rPr>
  </w:style>
  <w:style w:type="character" w:customStyle="1" w:styleId="WW8Num1z0">
    <w:name w:val="WW8Num1z0"/>
    <w:rsid w:val="00D93E07"/>
    <w:rPr>
      <w:rFonts w:ascii="Symbol" w:hAnsi="Symbol" w:cs="Symbol"/>
    </w:rPr>
  </w:style>
  <w:style w:type="character" w:customStyle="1" w:styleId="WW8Num2z0">
    <w:name w:val="WW8Num2z0"/>
    <w:rsid w:val="00D93E07"/>
    <w:rPr>
      <w:rFonts w:ascii="Symbol" w:hAnsi="Symbol" w:cs="Symbol"/>
    </w:rPr>
  </w:style>
  <w:style w:type="character" w:customStyle="1" w:styleId="WW8Num6z0">
    <w:name w:val="WW8Num6z0"/>
    <w:rsid w:val="00D93E07"/>
    <w:rPr>
      <w:rFonts w:ascii="Wingdings" w:hAnsi="Wingdings" w:cs="Wingdings"/>
    </w:rPr>
  </w:style>
  <w:style w:type="character" w:customStyle="1" w:styleId="WW8Num7z0">
    <w:name w:val="WW8Num7z0"/>
    <w:rsid w:val="00D93E07"/>
    <w:rPr>
      <w:rFonts w:ascii="Symbol" w:hAnsi="Symbol" w:cs="Symbol"/>
      <w:color w:val="000000"/>
    </w:rPr>
  </w:style>
  <w:style w:type="character" w:customStyle="1" w:styleId="WW8Num8z1">
    <w:name w:val="WW8Num8z1"/>
    <w:rsid w:val="00D93E07"/>
    <w:rPr>
      <w:rFonts w:ascii="Symbol" w:hAnsi="Symbol" w:cs="Symbol"/>
    </w:rPr>
  </w:style>
  <w:style w:type="character" w:customStyle="1" w:styleId="WW8Num9z0">
    <w:name w:val="WW8Num9z0"/>
    <w:rsid w:val="00D93E07"/>
    <w:rPr>
      <w:rFonts w:ascii="Symbol" w:hAnsi="Symbol" w:cs="Symbol"/>
    </w:rPr>
  </w:style>
  <w:style w:type="character" w:customStyle="1" w:styleId="WW8Num10z0">
    <w:name w:val="WW8Num10z0"/>
    <w:rsid w:val="00D93E07"/>
    <w:rPr>
      <w:b/>
    </w:rPr>
  </w:style>
  <w:style w:type="character" w:customStyle="1" w:styleId="WW8Num10z2">
    <w:name w:val="WW8Num10z2"/>
    <w:rsid w:val="00D93E07"/>
    <w:rPr>
      <w:rFonts w:ascii="Arial" w:hAnsi="Arial" w:cs="Arial"/>
      <w:b w:val="0"/>
      <w:sz w:val="20"/>
      <w:szCs w:val="20"/>
    </w:rPr>
  </w:style>
  <w:style w:type="character" w:customStyle="1" w:styleId="WW8Num12z0">
    <w:name w:val="WW8Num12z0"/>
    <w:rsid w:val="00D93E07"/>
    <w:rPr>
      <w:rFonts w:cs="Times New Roman"/>
      <w:b w:val="0"/>
      <w:bCs w:val="0"/>
      <w:i w:val="0"/>
      <w:iCs w:val="0"/>
      <w:caps w:val="0"/>
      <w:smallCaps w:val="0"/>
      <w:strike w:val="0"/>
      <w:dstrike w:val="0"/>
      <w:vanish w:val="0"/>
      <w:color w:val="000000"/>
      <w:spacing w:val="0"/>
      <w:kern w:val="3"/>
      <w:position w:val="0"/>
      <w:sz w:val="24"/>
      <w:u w:val="none"/>
      <w:vertAlign w:val="baseline"/>
      <w:em w:val="none"/>
    </w:rPr>
  </w:style>
  <w:style w:type="character" w:customStyle="1" w:styleId="WW8Num14z0">
    <w:name w:val="WW8Num14z0"/>
    <w:rsid w:val="00D93E07"/>
    <w:rPr>
      <w:rFonts w:ascii="Wingdings" w:hAnsi="Wingdings" w:cs="Wingdings"/>
    </w:rPr>
  </w:style>
  <w:style w:type="character" w:customStyle="1" w:styleId="WW8Num14z1">
    <w:name w:val="WW8Num14z1"/>
    <w:rsid w:val="00D93E07"/>
    <w:rPr>
      <w:rFonts w:ascii="Courier New" w:hAnsi="Courier New" w:cs="Courier New"/>
    </w:rPr>
  </w:style>
  <w:style w:type="character" w:customStyle="1" w:styleId="WW8Num14z3">
    <w:name w:val="WW8Num14z3"/>
    <w:rsid w:val="00D93E07"/>
    <w:rPr>
      <w:rFonts w:ascii="Times New Roman" w:eastAsia="Times New Roman" w:hAnsi="Times New Roman" w:cs="Times New Roman"/>
    </w:rPr>
  </w:style>
  <w:style w:type="character" w:customStyle="1" w:styleId="WW8Num14z6">
    <w:name w:val="WW8Num14z6"/>
    <w:rsid w:val="00D93E07"/>
    <w:rPr>
      <w:rFonts w:ascii="Symbol" w:hAnsi="Symbol" w:cs="Symbol"/>
    </w:rPr>
  </w:style>
  <w:style w:type="character" w:customStyle="1" w:styleId="WW8Num15z0">
    <w:name w:val="WW8Num15z0"/>
    <w:rsid w:val="00D93E07"/>
    <w:rPr>
      <w:rFonts w:ascii="Wingdings" w:hAnsi="Wingdings" w:cs="Wingdings"/>
    </w:rPr>
  </w:style>
  <w:style w:type="character" w:customStyle="1" w:styleId="WW8Num15z1">
    <w:name w:val="WW8Num15z1"/>
    <w:rsid w:val="00D93E07"/>
    <w:rPr>
      <w:rFonts w:ascii="Courier New" w:hAnsi="Courier New" w:cs="Arial Unicode MS"/>
    </w:rPr>
  </w:style>
  <w:style w:type="character" w:customStyle="1" w:styleId="WW8Num15z2">
    <w:name w:val="WW8Num15z2"/>
    <w:rsid w:val="00D93E07"/>
    <w:rPr>
      <w:rFonts w:ascii="Courier New" w:eastAsia="Times New Roman" w:hAnsi="Courier New" w:cs="Arial Unicode MS"/>
    </w:rPr>
  </w:style>
  <w:style w:type="character" w:customStyle="1" w:styleId="WW8Num18z0">
    <w:name w:val="WW8Num18z0"/>
    <w:rsid w:val="00D93E07"/>
    <w:rPr>
      <w:rFonts w:ascii="Symbol" w:hAnsi="Symbol" w:cs="Symbol"/>
      <w:color w:val="000000"/>
    </w:rPr>
  </w:style>
  <w:style w:type="character" w:customStyle="1" w:styleId="WW8Num18z1">
    <w:name w:val="WW8Num18z1"/>
    <w:rsid w:val="00D93E07"/>
    <w:rPr>
      <w:rFonts w:ascii="Courier New" w:hAnsi="Courier New" w:cs="Courier New"/>
    </w:rPr>
  </w:style>
  <w:style w:type="character" w:customStyle="1" w:styleId="Absatz-Standardschriftart">
    <w:name w:val="Absatz-Standardschriftart"/>
    <w:rsid w:val="00D93E07"/>
  </w:style>
  <w:style w:type="character" w:customStyle="1" w:styleId="WW8Num3z0">
    <w:name w:val="WW8Num3z0"/>
    <w:rsid w:val="00D93E07"/>
    <w:rPr>
      <w:rFonts w:ascii="Symbol" w:hAnsi="Symbol" w:cs="Symbol"/>
      <w:b w:val="0"/>
      <w:i w:val="0"/>
      <w:color w:val="000000"/>
      <w:sz w:val="16"/>
      <w:u w:val="none"/>
    </w:rPr>
  </w:style>
  <w:style w:type="character" w:customStyle="1" w:styleId="WW8Num3z1">
    <w:name w:val="WW8Num3z1"/>
    <w:rsid w:val="00D93E07"/>
    <w:rPr>
      <w:rFonts w:ascii="Wingdings" w:hAnsi="Wingdings" w:cs="Wingdings"/>
      <w:b w:val="0"/>
      <w:i w:val="0"/>
      <w:color w:val="000000"/>
      <w:sz w:val="16"/>
      <w:u w:val="none"/>
    </w:rPr>
  </w:style>
  <w:style w:type="character" w:customStyle="1" w:styleId="WW8Num3z2">
    <w:name w:val="WW8Num3z2"/>
    <w:rsid w:val="00D93E07"/>
    <w:rPr>
      <w:rFonts w:ascii="Wingdings" w:hAnsi="Wingdings" w:cs="Wingdings"/>
    </w:rPr>
  </w:style>
  <w:style w:type="character" w:customStyle="1" w:styleId="WW8Num3z3">
    <w:name w:val="WW8Num3z3"/>
    <w:rsid w:val="00D93E07"/>
    <w:rPr>
      <w:rFonts w:ascii="Symbol" w:hAnsi="Symbol" w:cs="Symbol"/>
    </w:rPr>
  </w:style>
  <w:style w:type="character" w:customStyle="1" w:styleId="WW8Num3z4">
    <w:name w:val="WW8Num3z4"/>
    <w:rsid w:val="00D93E07"/>
    <w:rPr>
      <w:rFonts w:ascii="Courier New" w:hAnsi="Courier New" w:cs="Courier New"/>
    </w:rPr>
  </w:style>
  <w:style w:type="character" w:customStyle="1" w:styleId="WW8Num5z0">
    <w:name w:val="WW8Num5z0"/>
    <w:rsid w:val="00D93E07"/>
    <w:rPr>
      <w:rFonts w:ascii="Arial" w:hAnsi="Arial" w:cs="Arial"/>
      <w:sz w:val="20"/>
    </w:rPr>
  </w:style>
  <w:style w:type="character" w:customStyle="1" w:styleId="WW8Num5z1">
    <w:name w:val="WW8Num5z1"/>
    <w:rsid w:val="00D93E07"/>
    <w:rPr>
      <w:rFonts w:ascii="Courier New" w:hAnsi="Courier New" w:cs="Courier New"/>
    </w:rPr>
  </w:style>
  <w:style w:type="character" w:customStyle="1" w:styleId="WW8Num5z2">
    <w:name w:val="WW8Num5z2"/>
    <w:rsid w:val="00D93E07"/>
    <w:rPr>
      <w:rFonts w:ascii="Wingdings" w:hAnsi="Wingdings" w:cs="Wingdings"/>
    </w:rPr>
  </w:style>
  <w:style w:type="character" w:customStyle="1" w:styleId="WW8Num5z3">
    <w:name w:val="WW8Num5z3"/>
    <w:rsid w:val="00D93E07"/>
    <w:rPr>
      <w:rFonts w:ascii="Symbol" w:hAnsi="Symbol" w:cs="Symbol"/>
    </w:rPr>
  </w:style>
  <w:style w:type="character" w:customStyle="1" w:styleId="WW8Num7z1">
    <w:name w:val="WW8Num7z1"/>
    <w:rsid w:val="00D93E07"/>
    <w:rPr>
      <w:b/>
    </w:rPr>
  </w:style>
  <w:style w:type="character" w:customStyle="1" w:styleId="WW8Num7z2">
    <w:name w:val="WW8Num7z2"/>
    <w:rsid w:val="00D93E07"/>
    <w:rPr>
      <w:b w:val="0"/>
    </w:rPr>
  </w:style>
  <w:style w:type="character" w:customStyle="1" w:styleId="WW8Num9z1">
    <w:name w:val="WW8Num9z1"/>
    <w:rsid w:val="00D93E07"/>
    <w:rPr>
      <w:rFonts w:ascii="Symbol" w:hAnsi="Symbol" w:cs="Symbol"/>
    </w:rPr>
  </w:style>
  <w:style w:type="character" w:customStyle="1" w:styleId="WW8Num11z0">
    <w:name w:val="WW8Num11z0"/>
    <w:rsid w:val="00D93E07"/>
    <w:rPr>
      <w:b/>
      <w:sz w:val="28"/>
      <w:szCs w:val="28"/>
    </w:rPr>
  </w:style>
  <w:style w:type="character" w:customStyle="1" w:styleId="WW8Num11z1">
    <w:name w:val="WW8Num11z1"/>
    <w:rsid w:val="00D93E07"/>
    <w:rPr>
      <w:b w:val="0"/>
      <w:sz w:val="24"/>
      <w:szCs w:val="24"/>
    </w:rPr>
  </w:style>
  <w:style w:type="character" w:customStyle="1" w:styleId="WW8Num13z0">
    <w:name w:val="WW8Num13z0"/>
    <w:rsid w:val="00D93E07"/>
    <w:rPr>
      <w:rFonts w:ascii="Wingdings" w:hAnsi="Wingdings" w:cs="Wingdings"/>
    </w:rPr>
  </w:style>
  <w:style w:type="character" w:customStyle="1" w:styleId="WW8Num13z1">
    <w:name w:val="WW8Num13z1"/>
    <w:rsid w:val="00D93E07"/>
    <w:rPr>
      <w:rFonts w:ascii="Courier New" w:hAnsi="Courier New" w:cs="Arial Unicode MS"/>
    </w:rPr>
  </w:style>
  <w:style w:type="character" w:customStyle="1" w:styleId="WW8Num13z2">
    <w:name w:val="WW8Num13z2"/>
    <w:rsid w:val="00D93E07"/>
    <w:rPr>
      <w:rFonts w:ascii="Courier New" w:eastAsia="Times New Roman" w:hAnsi="Courier New" w:cs="Arial Unicode MS"/>
    </w:rPr>
  </w:style>
  <w:style w:type="character" w:customStyle="1" w:styleId="WW8Num13z3">
    <w:name w:val="WW8Num13z3"/>
    <w:rsid w:val="00D93E07"/>
    <w:rPr>
      <w:rFonts w:ascii="Symbol" w:hAnsi="Symbol" w:cs="Symbol"/>
    </w:rPr>
  </w:style>
  <w:style w:type="character" w:customStyle="1" w:styleId="WW8Num15z3">
    <w:name w:val="WW8Num15z3"/>
    <w:rsid w:val="00D93E07"/>
    <w:rPr>
      <w:rFonts w:ascii="Symbol" w:hAnsi="Symbol" w:cs="Symbol"/>
    </w:rPr>
  </w:style>
  <w:style w:type="character" w:customStyle="1" w:styleId="WW8Num16z0">
    <w:name w:val="WW8Num16z0"/>
    <w:rsid w:val="00D93E07"/>
    <w:rPr>
      <w:rFonts w:ascii="Symbol" w:hAnsi="Symbol" w:cs="Symbol"/>
      <w:sz w:val="18"/>
      <w:szCs w:val="18"/>
    </w:rPr>
  </w:style>
  <w:style w:type="character" w:customStyle="1" w:styleId="WW8Num16z1">
    <w:name w:val="WW8Num16z1"/>
    <w:rsid w:val="00D93E07"/>
    <w:rPr>
      <w:rFonts w:ascii="Courier New" w:hAnsi="Courier New" w:cs="Courier New"/>
    </w:rPr>
  </w:style>
  <w:style w:type="character" w:customStyle="1" w:styleId="WW8Num16z2">
    <w:name w:val="WW8Num16z2"/>
    <w:rsid w:val="00D93E07"/>
    <w:rPr>
      <w:rFonts w:ascii="Wingdings" w:hAnsi="Wingdings" w:cs="Wingdings"/>
    </w:rPr>
  </w:style>
  <w:style w:type="character" w:customStyle="1" w:styleId="WW8Num16z3">
    <w:name w:val="WW8Num16z3"/>
    <w:rsid w:val="00D93E07"/>
    <w:rPr>
      <w:rFonts w:ascii="Symbol" w:hAnsi="Symbol" w:cs="Symbol"/>
    </w:rPr>
  </w:style>
  <w:style w:type="character" w:customStyle="1" w:styleId="WW8Num18z2">
    <w:name w:val="WW8Num18z2"/>
    <w:rsid w:val="00D93E07"/>
    <w:rPr>
      <w:rFonts w:ascii="Wingdings" w:hAnsi="Wingdings" w:cs="Wingdings"/>
    </w:rPr>
  </w:style>
  <w:style w:type="character" w:customStyle="1" w:styleId="WW8Num18z3">
    <w:name w:val="WW8Num18z3"/>
    <w:rsid w:val="00D93E07"/>
    <w:rPr>
      <w:rFonts w:ascii="Symbol" w:hAnsi="Symbol" w:cs="Symbol"/>
    </w:rPr>
  </w:style>
  <w:style w:type="character" w:customStyle="1" w:styleId="WW8Num19z0">
    <w:name w:val="WW8Num19z0"/>
    <w:rsid w:val="00D93E07"/>
    <w:rPr>
      <w:rFonts w:ascii="Symbol" w:hAnsi="Symbol" w:cs="Symbol"/>
      <w:color w:val="000000"/>
    </w:rPr>
  </w:style>
  <w:style w:type="character" w:customStyle="1" w:styleId="WW8Num19z1">
    <w:name w:val="WW8Num19z1"/>
    <w:rsid w:val="00D93E07"/>
    <w:rPr>
      <w:rFonts w:ascii="Courier New" w:hAnsi="Courier New" w:cs="Courier New"/>
    </w:rPr>
  </w:style>
  <w:style w:type="character" w:customStyle="1" w:styleId="WW8Num19z2">
    <w:name w:val="WW8Num19z2"/>
    <w:rsid w:val="00D93E07"/>
    <w:rPr>
      <w:rFonts w:ascii="Wingdings" w:hAnsi="Wingdings" w:cs="Wingdings"/>
    </w:rPr>
  </w:style>
  <w:style w:type="character" w:customStyle="1" w:styleId="WW8Num19z3">
    <w:name w:val="WW8Num19z3"/>
    <w:rsid w:val="00D93E07"/>
    <w:rPr>
      <w:rFonts w:ascii="Symbol" w:hAnsi="Symbol" w:cs="Symbol"/>
    </w:rPr>
  </w:style>
  <w:style w:type="character" w:customStyle="1" w:styleId="WW8Num20z1">
    <w:name w:val="WW8Num20z1"/>
    <w:rsid w:val="00D93E07"/>
    <w:rPr>
      <w:rFonts w:ascii="Symbol" w:hAnsi="Symbol" w:cs="Symbol"/>
    </w:rPr>
  </w:style>
  <w:style w:type="character" w:customStyle="1" w:styleId="WW8Num21z0">
    <w:name w:val="WW8Num21z0"/>
    <w:rsid w:val="00D93E07"/>
    <w:rPr>
      <w:rFonts w:ascii="Symbol" w:hAnsi="Symbol" w:cs="Symbol"/>
    </w:rPr>
  </w:style>
  <w:style w:type="character" w:customStyle="1" w:styleId="WW8Num21z1">
    <w:name w:val="WW8Num21z1"/>
    <w:rsid w:val="00D93E07"/>
    <w:rPr>
      <w:rFonts w:ascii="Courier New" w:hAnsi="Courier New" w:cs="Courier New"/>
    </w:rPr>
  </w:style>
  <w:style w:type="character" w:customStyle="1" w:styleId="WW8Num21z2">
    <w:name w:val="WW8Num21z2"/>
    <w:rsid w:val="00D93E07"/>
    <w:rPr>
      <w:rFonts w:ascii="Wingdings" w:hAnsi="Wingdings" w:cs="Wingdings"/>
    </w:rPr>
  </w:style>
  <w:style w:type="character" w:customStyle="1" w:styleId="WW8Num22z0">
    <w:name w:val="WW8Num22z0"/>
    <w:rsid w:val="00D93E07"/>
    <w:rPr>
      <w:b w:val="0"/>
    </w:rPr>
  </w:style>
  <w:style w:type="character" w:customStyle="1" w:styleId="WW8Num23z0">
    <w:name w:val="WW8Num23z0"/>
    <w:rsid w:val="00D93E07"/>
    <w:rPr>
      <w:b/>
    </w:rPr>
  </w:style>
  <w:style w:type="character" w:customStyle="1" w:styleId="WW8Num23z2">
    <w:name w:val="WW8Num23z2"/>
    <w:rsid w:val="00D93E07"/>
    <w:rPr>
      <w:rFonts w:ascii="Arial" w:hAnsi="Arial" w:cs="Arial"/>
      <w:b w:val="0"/>
      <w:sz w:val="20"/>
      <w:szCs w:val="20"/>
    </w:rPr>
  </w:style>
  <w:style w:type="character" w:customStyle="1" w:styleId="WW8Num24z0">
    <w:name w:val="WW8Num24z0"/>
    <w:rsid w:val="00D93E07"/>
    <w:rPr>
      <w:b w:val="0"/>
      <w:sz w:val="20"/>
      <w:szCs w:val="20"/>
    </w:rPr>
  </w:style>
  <w:style w:type="character" w:customStyle="1" w:styleId="WW8Num24z1">
    <w:name w:val="WW8Num24z1"/>
    <w:rsid w:val="00D93E07"/>
    <w:rPr>
      <w:rFonts w:ascii="Garamond" w:hAnsi="Garamond" w:cs="Garamond"/>
      <w:b w:val="0"/>
    </w:rPr>
  </w:style>
  <w:style w:type="character" w:customStyle="1" w:styleId="WW8Num25z0">
    <w:name w:val="WW8Num25z0"/>
    <w:rsid w:val="00D93E07"/>
    <w:rPr>
      <w:rFonts w:ascii="Wingdings" w:hAnsi="Wingdings" w:cs="Wingdings"/>
    </w:rPr>
  </w:style>
  <w:style w:type="character" w:customStyle="1" w:styleId="WW8Num25z1">
    <w:name w:val="WW8Num25z1"/>
    <w:rsid w:val="00D93E07"/>
    <w:rPr>
      <w:rFonts w:ascii="Courier New" w:hAnsi="Courier New" w:cs="Arial Unicode MS"/>
    </w:rPr>
  </w:style>
  <w:style w:type="character" w:customStyle="1" w:styleId="WW8Num25z2">
    <w:name w:val="WW8Num25z2"/>
    <w:rsid w:val="00D93E07"/>
    <w:rPr>
      <w:rFonts w:ascii="Courier New" w:eastAsia="Times New Roman" w:hAnsi="Courier New" w:cs="Arial Unicode MS"/>
    </w:rPr>
  </w:style>
  <w:style w:type="character" w:customStyle="1" w:styleId="WW8Num25z3">
    <w:name w:val="WW8Num25z3"/>
    <w:rsid w:val="00D93E07"/>
    <w:rPr>
      <w:rFonts w:ascii="Symbol" w:hAnsi="Symbol" w:cs="Symbol"/>
    </w:rPr>
  </w:style>
  <w:style w:type="character" w:customStyle="1" w:styleId="WW8Num26z1">
    <w:name w:val="WW8Num26z1"/>
    <w:rsid w:val="00D93E07"/>
    <w:rPr>
      <w:rFonts w:ascii="Times New Roman" w:eastAsia="Times New Roman" w:hAnsi="Times New Roman" w:cs="Times New Roman"/>
    </w:rPr>
  </w:style>
  <w:style w:type="character" w:customStyle="1" w:styleId="WW8Num27z1">
    <w:name w:val="WW8Num27z1"/>
    <w:rsid w:val="00D93E07"/>
    <w:rPr>
      <w:rFonts w:ascii="Times New Roman" w:eastAsia="Times New Roman" w:hAnsi="Times New Roman" w:cs="Times New Roman"/>
    </w:rPr>
  </w:style>
  <w:style w:type="character" w:customStyle="1" w:styleId="WW8Num28z0">
    <w:name w:val="WW8Num28z0"/>
    <w:rsid w:val="00D93E07"/>
    <w:rPr>
      <w:rFonts w:ascii="Symbol" w:hAnsi="Symbol" w:cs="Symbol"/>
    </w:rPr>
  </w:style>
  <w:style w:type="character" w:customStyle="1" w:styleId="WW8Num28z2">
    <w:name w:val="WW8Num28z2"/>
    <w:rsid w:val="00D93E07"/>
    <w:rPr>
      <w:b w:val="0"/>
    </w:rPr>
  </w:style>
  <w:style w:type="character" w:customStyle="1" w:styleId="WW8Num28z4">
    <w:name w:val="WW8Num28z4"/>
    <w:rsid w:val="00D93E07"/>
    <w:rPr>
      <w:rFonts w:ascii="Courier New" w:hAnsi="Courier New" w:cs="Arial Unicode MS"/>
    </w:rPr>
  </w:style>
  <w:style w:type="character" w:customStyle="1" w:styleId="WW8Num28z5">
    <w:name w:val="WW8Num28z5"/>
    <w:rsid w:val="00D93E07"/>
    <w:rPr>
      <w:rFonts w:ascii="Wingdings" w:hAnsi="Wingdings" w:cs="Wingdings"/>
    </w:rPr>
  </w:style>
  <w:style w:type="character" w:customStyle="1" w:styleId="WW8Num30z0">
    <w:name w:val="WW8Num30z0"/>
    <w:rsid w:val="00D93E07"/>
    <w:rPr>
      <w:rFonts w:eastAsia="SimSun"/>
    </w:rPr>
  </w:style>
  <w:style w:type="character" w:customStyle="1" w:styleId="WW8Num32z0">
    <w:name w:val="WW8Num32z0"/>
    <w:rsid w:val="00D93E07"/>
    <w:rPr>
      <w:rFonts w:ascii="Symbol" w:hAnsi="Symbol" w:cs="Symbol"/>
    </w:rPr>
  </w:style>
  <w:style w:type="character" w:customStyle="1" w:styleId="WW8Num32z2">
    <w:name w:val="WW8Num32z2"/>
    <w:rsid w:val="00D93E07"/>
    <w:rPr>
      <w:rFonts w:ascii="Wingdings" w:hAnsi="Wingdings" w:cs="Wingdings"/>
    </w:rPr>
  </w:style>
  <w:style w:type="character" w:customStyle="1" w:styleId="WW8Num32z4">
    <w:name w:val="WW8Num32z4"/>
    <w:rsid w:val="00D93E07"/>
    <w:rPr>
      <w:rFonts w:ascii="Courier New" w:hAnsi="Courier New" w:cs="Symbol"/>
    </w:rPr>
  </w:style>
  <w:style w:type="character" w:customStyle="1" w:styleId="WW8Num34z1">
    <w:name w:val="WW8Num34z1"/>
    <w:rsid w:val="00D93E07"/>
    <w:rPr>
      <w:rFonts w:ascii="Times New Roman" w:eastAsia="Times New Roman" w:hAnsi="Times New Roman" w:cs="Times New Roman"/>
    </w:rPr>
  </w:style>
  <w:style w:type="character" w:customStyle="1" w:styleId="WW8Num35z0">
    <w:name w:val="WW8Num35z0"/>
    <w:rsid w:val="00D93E07"/>
    <w:rPr>
      <w:rFonts w:cs="Times New Roman"/>
      <w:b w:val="0"/>
      <w:bCs w:val="0"/>
      <w:i w:val="0"/>
      <w:iCs w:val="0"/>
      <w:caps w:val="0"/>
      <w:smallCaps w:val="0"/>
      <w:strike w:val="0"/>
      <w:dstrike w:val="0"/>
      <w:vanish w:val="0"/>
      <w:color w:val="000000"/>
      <w:spacing w:val="0"/>
      <w:kern w:val="3"/>
      <w:position w:val="0"/>
      <w:sz w:val="24"/>
      <w:u w:val="none"/>
      <w:vertAlign w:val="baseline"/>
      <w:em w:val="none"/>
    </w:rPr>
  </w:style>
  <w:style w:type="character" w:customStyle="1" w:styleId="WW8Num35z1">
    <w:name w:val="WW8Num35z1"/>
    <w:rsid w:val="00D93E07"/>
    <w:rPr>
      <w:rFonts w:ascii="Arial" w:eastAsia="Times New Roman" w:hAnsi="Arial" w:cs="Arial"/>
    </w:rPr>
  </w:style>
  <w:style w:type="character" w:customStyle="1" w:styleId="WW8Num36z0">
    <w:name w:val="WW8Num36z0"/>
    <w:rsid w:val="00D93E07"/>
    <w:rPr>
      <w:rFonts w:ascii="Symbol" w:hAnsi="Symbol" w:cs="Symbol"/>
    </w:rPr>
  </w:style>
  <w:style w:type="character" w:customStyle="1" w:styleId="WW8Num36z1">
    <w:name w:val="WW8Num36z1"/>
    <w:rsid w:val="00D93E07"/>
    <w:rPr>
      <w:rFonts w:ascii="Courier New" w:hAnsi="Courier New" w:cs="Arial Unicode MS"/>
    </w:rPr>
  </w:style>
  <w:style w:type="character" w:customStyle="1" w:styleId="WW8Num36z2">
    <w:name w:val="WW8Num36z2"/>
    <w:rsid w:val="00D93E07"/>
    <w:rPr>
      <w:rFonts w:ascii="Wingdings" w:hAnsi="Wingdings" w:cs="Wingdings"/>
    </w:rPr>
  </w:style>
  <w:style w:type="character" w:customStyle="1" w:styleId="WW8Num40z0">
    <w:name w:val="WW8Num40z0"/>
    <w:rsid w:val="00D93E07"/>
    <w:rPr>
      <w:rFonts w:ascii="Symbol" w:hAnsi="Symbol" w:cs="Symbol"/>
      <w:color w:val="000000"/>
      <w:sz w:val="20"/>
    </w:rPr>
  </w:style>
  <w:style w:type="character" w:customStyle="1" w:styleId="WW8Num42z0">
    <w:name w:val="WW8Num42z0"/>
    <w:rsid w:val="00D93E07"/>
    <w:rPr>
      <w:rFonts w:ascii="Wingdings" w:hAnsi="Wingdings" w:cs="Wingdings"/>
    </w:rPr>
  </w:style>
  <w:style w:type="character" w:customStyle="1" w:styleId="WW8Num42z1">
    <w:name w:val="WW8Num42z1"/>
    <w:rsid w:val="00D93E07"/>
    <w:rPr>
      <w:rFonts w:ascii="Courier New" w:hAnsi="Courier New" w:cs="Courier New"/>
    </w:rPr>
  </w:style>
  <w:style w:type="character" w:customStyle="1" w:styleId="WW8Num42z3">
    <w:name w:val="WW8Num42z3"/>
    <w:rsid w:val="00D93E07"/>
    <w:rPr>
      <w:rFonts w:ascii="Times New Roman" w:eastAsia="Times New Roman" w:hAnsi="Times New Roman" w:cs="Times New Roman"/>
    </w:rPr>
  </w:style>
  <w:style w:type="character" w:customStyle="1" w:styleId="WW8Num42z6">
    <w:name w:val="WW8Num42z6"/>
    <w:rsid w:val="00D93E07"/>
    <w:rPr>
      <w:rFonts w:ascii="Symbol" w:hAnsi="Symbol" w:cs="Symbol"/>
    </w:rPr>
  </w:style>
  <w:style w:type="character" w:customStyle="1" w:styleId="WW8Num43z0">
    <w:name w:val="WW8Num43z0"/>
    <w:rsid w:val="00D93E07"/>
    <w:rPr>
      <w:rFonts w:ascii="Symbol" w:hAnsi="Symbol" w:cs="Symbol"/>
    </w:rPr>
  </w:style>
  <w:style w:type="character" w:customStyle="1" w:styleId="WW8Num43z1">
    <w:name w:val="WW8Num43z1"/>
    <w:rsid w:val="00D93E07"/>
    <w:rPr>
      <w:rFonts w:ascii="Courier New" w:hAnsi="Courier New" w:cs="Courier New"/>
    </w:rPr>
  </w:style>
  <w:style w:type="character" w:customStyle="1" w:styleId="WW8Num43z2">
    <w:name w:val="WW8Num43z2"/>
    <w:rsid w:val="00D93E07"/>
    <w:rPr>
      <w:rFonts w:ascii="Wingdings" w:hAnsi="Wingdings" w:cs="Wingdings"/>
    </w:rPr>
  </w:style>
  <w:style w:type="character" w:customStyle="1" w:styleId="WW8Num44z0">
    <w:name w:val="WW8Num44z0"/>
    <w:rsid w:val="00D93E07"/>
    <w:rPr>
      <w:rFonts w:ascii="Wingdings" w:hAnsi="Wingdings" w:cs="Wingdings"/>
    </w:rPr>
  </w:style>
  <w:style w:type="character" w:customStyle="1" w:styleId="WW8Num44z1">
    <w:name w:val="WW8Num44z1"/>
    <w:rsid w:val="00D93E07"/>
    <w:rPr>
      <w:rFonts w:ascii="Courier New" w:hAnsi="Courier New" w:cs="Courier New"/>
    </w:rPr>
  </w:style>
  <w:style w:type="character" w:customStyle="1" w:styleId="WW8Num44z3">
    <w:name w:val="WW8Num44z3"/>
    <w:rsid w:val="00D93E07"/>
    <w:rPr>
      <w:rFonts w:ascii="Symbol" w:hAnsi="Symbol" w:cs="Symbol"/>
    </w:rPr>
  </w:style>
  <w:style w:type="character" w:styleId="slostrnky">
    <w:name w:val="page number"/>
    <w:basedOn w:val="Standardnpsmoodstavce"/>
    <w:rsid w:val="00D93E07"/>
  </w:style>
  <w:style w:type="character" w:customStyle="1" w:styleId="Internetlink">
    <w:name w:val="Internet link"/>
    <w:rsid w:val="00D93E07"/>
    <w:rPr>
      <w:color w:val="0000FF"/>
      <w:u w:val="single"/>
    </w:rPr>
  </w:style>
  <w:style w:type="character" w:customStyle="1" w:styleId="Nadpis2Char">
    <w:name w:val="Nadpis 2 Char"/>
    <w:rsid w:val="00D93E07"/>
    <w:rPr>
      <w:rFonts w:ascii="Arial" w:hAnsi="Arial" w:cs="Arial"/>
      <w:b/>
      <w:bCs/>
      <w:i/>
      <w:iCs/>
      <w:sz w:val="28"/>
      <w:szCs w:val="28"/>
      <w:lang w:val="fr-FR" w:bidi="ar-SA"/>
    </w:rPr>
  </w:style>
  <w:style w:type="character" w:customStyle="1" w:styleId="FootnoteSymbol">
    <w:name w:val="Footnote Symbol"/>
    <w:rsid w:val="00D93E07"/>
    <w:rPr>
      <w:position w:val="0"/>
      <w:vertAlign w:val="superscript"/>
    </w:rPr>
  </w:style>
  <w:style w:type="character" w:customStyle="1" w:styleId="StrongEmphasis">
    <w:name w:val="Strong Emphasis"/>
    <w:rsid w:val="00D93E07"/>
    <w:rPr>
      <w:b/>
      <w:bCs/>
    </w:rPr>
  </w:style>
  <w:style w:type="character" w:styleId="Odkaznakoment">
    <w:name w:val="annotation reference"/>
    <w:uiPriority w:val="99"/>
    <w:rsid w:val="00865889"/>
    <w:rPr>
      <w:sz w:val="16"/>
      <w:szCs w:val="16"/>
    </w:rPr>
  </w:style>
  <w:style w:type="character" w:styleId="Zvraznn">
    <w:name w:val="Emphasis"/>
    <w:uiPriority w:val="20"/>
    <w:qFormat/>
    <w:rsid w:val="00D93E07"/>
    <w:rPr>
      <w:rFonts w:ascii="Times New Roman" w:hAnsi="Times New Roman" w:cs="Times New Roman"/>
      <w:i/>
      <w:iCs w:val="0"/>
    </w:rPr>
  </w:style>
  <w:style w:type="character" w:customStyle="1" w:styleId="okbasic11">
    <w:name w:val="okbasic11"/>
    <w:rsid w:val="00D93E07"/>
    <w:rPr>
      <w:rFonts w:ascii="Arial" w:hAnsi="Arial" w:cs="Arial"/>
      <w:color w:val="000000"/>
      <w:sz w:val="28"/>
      <w:szCs w:val="28"/>
    </w:rPr>
  </w:style>
  <w:style w:type="character" w:customStyle="1" w:styleId="BulletSymbols">
    <w:name w:val="Bullet Symbols"/>
    <w:rsid w:val="00D93E07"/>
    <w:rPr>
      <w:rFonts w:ascii="OpenSymbol, 'Arial Unicode MS'" w:eastAsia="OpenSymbol, 'Arial Unicode MS'" w:hAnsi="OpenSymbol, 'Arial Unicode MS'" w:cs="OpenSymbol, 'Arial Unicode MS'"/>
    </w:rPr>
  </w:style>
  <w:style w:type="numbering" w:customStyle="1" w:styleId="WW8Num1">
    <w:name w:val="WW8Num1"/>
    <w:basedOn w:val="Bezseznamu"/>
    <w:rsid w:val="00D93E07"/>
    <w:pPr>
      <w:numPr>
        <w:numId w:val="2"/>
      </w:numPr>
    </w:pPr>
  </w:style>
  <w:style w:type="numbering" w:customStyle="1" w:styleId="WW8Num2">
    <w:name w:val="WW8Num2"/>
    <w:basedOn w:val="Bezseznamu"/>
    <w:rsid w:val="00D93E07"/>
    <w:pPr>
      <w:numPr>
        <w:numId w:val="3"/>
      </w:numPr>
    </w:pPr>
  </w:style>
  <w:style w:type="numbering" w:customStyle="1" w:styleId="WW8Num3">
    <w:name w:val="WW8Num3"/>
    <w:basedOn w:val="Bezseznamu"/>
    <w:rsid w:val="00D93E07"/>
    <w:pPr>
      <w:numPr>
        <w:numId w:val="20"/>
      </w:numPr>
    </w:pPr>
  </w:style>
  <w:style w:type="numbering" w:customStyle="1" w:styleId="WW8Num4">
    <w:name w:val="WW8Num4"/>
    <w:basedOn w:val="Bezseznamu"/>
    <w:rsid w:val="00D93E07"/>
    <w:pPr>
      <w:numPr>
        <w:numId w:val="4"/>
      </w:numPr>
    </w:pPr>
  </w:style>
  <w:style w:type="numbering" w:customStyle="1" w:styleId="WW8Num5">
    <w:name w:val="WW8Num5"/>
    <w:basedOn w:val="Bezseznamu"/>
    <w:rsid w:val="00D93E07"/>
    <w:pPr>
      <w:numPr>
        <w:numId w:val="5"/>
      </w:numPr>
    </w:pPr>
  </w:style>
  <w:style w:type="numbering" w:customStyle="1" w:styleId="WW8Num6">
    <w:name w:val="WW8Num6"/>
    <w:basedOn w:val="Bezseznamu"/>
    <w:rsid w:val="00D93E07"/>
    <w:pPr>
      <w:numPr>
        <w:numId w:val="6"/>
      </w:numPr>
    </w:pPr>
  </w:style>
  <w:style w:type="numbering" w:customStyle="1" w:styleId="WW8Num7">
    <w:name w:val="WW8Num7"/>
    <w:basedOn w:val="Bezseznamu"/>
    <w:rsid w:val="00D93E07"/>
    <w:pPr>
      <w:numPr>
        <w:numId w:val="7"/>
      </w:numPr>
    </w:pPr>
  </w:style>
  <w:style w:type="numbering" w:customStyle="1" w:styleId="WW8Num8">
    <w:name w:val="WW8Num8"/>
    <w:basedOn w:val="Bezseznamu"/>
    <w:rsid w:val="00D93E07"/>
    <w:pPr>
      <w:numPr>
        <w:numId w:val="8"/>
      </w:numPr>
    </w:pPr>
  </w:style>
  <w:style w:type="numbering" w:customStyle="1" w:styleId="WW8Num9">
    <w:name w:val="WW8Num9"/>
    <w:basedOn w:val="Bezseznamu"/>
    <w:rsid w:val="00D93E07"/>
    <w:pPr>
      <w:numPr>
        <w:numId w:val="9"/>
      </w:numPr>
    </w:pPr>
  </w:style>
  <w:style w:type="numbering" w:customStyle="1" w:styleId="WW8Num10">
    <w:name w:val="WW8Num10"/>
    <w:basedOn w:val="Bezseznamu"/>
    <w:rsid w:val="00D93E07"/>
    <w:pPr>
      <w:numPr>
        <w:numId w:val="10"/>
      </w:numPr>
    </w:pPr>
  </w:style>
  <w:style w:type="numbering" w:customStyle="1" w:styleId="WW8Num11">
    <w:name w:val="WW8Num11"/>
    <w:basedOn w:val="Bezseznamu"/>
    <w:rsid w:val="00D93E07"/>
    <w:pPr>
      <w:numPr>
        <w:numId w:val="19"/>
      </w:numPr>
    </w:pPr>
  </w:style>
  <w:style w:type="numbering" w:customStyle="1" w:styleId="WW8Num12">
    <w:name w:val="WW8Num12"/>
    <w:basedOn w:val="Bezseznamu"/>
    <w:rsid w:val="00D93E07"/>
    <w:pPr>
      <w:numPr>
        <w:numId w:val="11"/>
      </w:numPr>
    </w:pPr>
  </w:style>
  <w:style w:type="numbering" w:customStyle="1" w:styleId="WW8Num13">
    <w:name w:val="WW8Num13"/>
    <w:basedOn w:val="Bezseznamu"/>
    <w:rsid w:val="00D93E07"/>
    <w:pPr>
      <w:numPr>
        <w:numId w:val="12"/>
      </w:numPr>
    </w:pPr>
  </w:style>
  <w:style w:type="numbering" w:customStyle="1" w:styleId="WW8Num14">
    <w:name w:val="WW8Num14"/>
    <w:basedOn w:val="Bezseznamu"/>
    <w:rsid w:val="00D93E07"/>
    <w:pPr>
      <w:numPr>
        <w:numId w:val="13"/>
      </w:numPr>
    </w:pPr>
  </w:style>
  <w:style w:type="numbering" w:customStyle="1" w:styleId="WW8Num15">
    <w:name w:val="WW8Num15"/>
    <w:basedOn w:val="Bezseznamu"/>
    <w:rsid w:val="00D93E07"/>
    <w:pPr>
      <w:numPr>
        <w:numId w:val="14"/>
      </w:numPr>
    </w:pPr>
  </w:style>
  <w:style w:type="numbering" w:customStyle="1" w:styleId="WW8Num16">
    <w:name w:val="WW8Num16"/>
    <w:basedOn w:val="Bezseznamu"/>
    <w:rsid w:val="00D93E07"/>
    <w:pPr>
      <w:numPr>
        <w:numId w:val="15"/>
      </w:numPr>
    </w:pPr>
  </w:style>
  <w:style w:type="numbering" w:customStyle="1" w:styleId="WW8Num17">
    <w:name w:val="WW8Num17"/>
    <w:basedOn w:val="Bezseznamu"/>
    <w:rsid w:val="00D93E07"/>
    <w:pPr>
      <w:numPr>
        <w:numId w:val="16"/>
      </w:numPr>
    </w:pPr>
  </w:style>
  <w:style w:type="numbering" w:customStyle="1" w:styleId="WW8Num18">
    <w:name w:val="WW8Num18"/>
    <w:basedOn w:val="Bezseznamu"/>
    <w:rsid w:val="00D93E07"/>
    <w:pPr>
      <w:numPr>
        <w:numId w:val="17"/>
      </w:numPr>
    </w:pPr>
  </w:style>
  <w:style w:type="paragraph" w:styleId="Zkladntext">
    <w:name w:val="Body Text"/>
    <w:basedOn w:val="Normln"/>
    <w:link w:val="ZkladntextChar"/>
    <w:rsid w:val="00865889"/>
    <w:rPr>
      <w:rFonts w:ascii="Arial" w:hAnsi="Arial" w:cs="Arial"/>
      <w:b/>
      <w:bCs/>
      <w:sz w:val="20"/>
      <w:szCs w:val="20"/>
    </w:rPr>
  </w:style>
  <w:style w:type="character" w:customStyle="1" w:styleId="ZkladntextChar">
    <w:name w:val="Základní text Char"/>
    <w:basedOn w:val="Standardnpsmoodstavce"/>
    <w:link w:val="Zkladntext"/>
    <w:rsid w:val="00865889"/>
    <w:rPr>
      <w:rFonts w:ascii="Arial" w:eastAsia="Times New Roman" w:hAnsi="Arial" w:cs="Arial"/>
      <w:b/>
      <w:bCs/>
    </w:rPr>
  </w:style>
  <w:style w:type="character" w:styleId="Hypertextovodkaz">
    <w:name w:val="Hyperlink"/>
    <w:rsid w:val="00865889"/>
    <w:rPr>
      <w:color w:val="0000FF"/>
      <w:u w:val="single"/>
    </w:rPr>
  </w:style>
  <w:style w:type="character" w:styleId="Znakapoznpodarou">
    <w:name w:val="footnote reference"/>
    <w:semiHidden/>
    <w:rsid w:val="00865889"/>
    <w:rPr>
      <w:vertAlign w:val="superscript"/>
    </w:rPr>
  </w:style>
  <w:style w:type="character" w:styleId="Siln">
    <w:name w:val="Strong"/>
    <w:qFormat/>
    <w:rsid w:val="00865889"/>
    <w:rPr>
      <w:b/>
      <w:bCs/>
    </w:rPr>
  </w:style>
  <w:style w:type="paragraph" w:styleId="Zkladntextodsazen">
    <w:name w:val="Body Text Indent"/>
    <w:basedOn w:val="Normln"/>
    <w:link w:val="ZkladntextodsazenChar"/>
    <w:rsid w:val="00865889"/>
    <w:pPr>
      <w:spacing w:before="120"/>
      <w:ind w:firstLine="709"/>
      <w:jc w:val="both"/>
    </w:pPr>
    <w:rPr>
      <w:rFonts w:ascii="Arial" w:hAnsi="Arial" w:cs="Arial"/>
      <w:sz w:val="18"/>
      <w:szCs w:val="18"/>
    </w:rPr>
  </w:style>
  <w:style w:type="character" w:customStyle="1" w:styleId="ZkladntextodsazenChar">
    <w:name w:val="Základní text odsazený Char"/>
    <w:basedOn w:val="Standardnpsmoodstavce"/>
    <w:link w:val="Zkladntextodsazen"/>
    <w:rsid w:val="00865889"/>
    <w:rPr>
      <w:rFonts w:ascii="Arial" w:eastAsia="Times New Roman" w:hAnsi="Arial" w:cs="Arial"/>
      <w:sz w:val="18"/>
      <w:szCs w:val="18"/>
    </w:rPr>
  </w:style>
  <w:style w:type="paragraph" w:styleId="Textpoznpodarou">
    <w:name w:val="footnote text"/>
    <w:basedOn w:val="Normln"/>
    <w:link w:val="TextpoznpodarouChar"/>
    <w:semiHidden/>
    <w:rsid w:val="00865889"/>
    <w:rPr>
      <w:sz w:val="20"/>
      <w:szCs w:val="20"/>
    </w:rPr>
  </w:style>
  <w:style w:type="character" w:customStyle="1" w:styleId="TextpoznpodarouChar">
    <w:name w:val="Text pozn. pod čarou Char"/>
    <w:basedOn w:val="Standardnpsmoodstavce"/>
    <w:link w:val="Textpoznpodarou"/>
    <w:semiHidden/>
    <w:rsid w:val="00865889"/>
    <w:rPr>
      <w:rFonts w:eastAsia="Times New Roman" w:cs="Times New Roman"/>
    </w:rPr>
  </w:style>
  <w:style w:type="character" w:customStyle="1" w:styleId="ProsttextChar">
    <w:name w:val="Prostý text Char"/>
    <w:basedOn w:val="Standardnpsmoodstavce"/>
    <w:link w:val="Prosttext"/>
    <w:rsid w:val="00164274"/>
    <w:rPr>
      <w:rFonts w:ascii="Courier New" w:eastAsia="Times New Roman" w:hAnsi="Courier New" w:cs="Courier New"/>
      <w:kern w:val="3"/>
      <w:lang w:eastAsia="zh-CN"/>
    </w:rPr>
  </w:style>
  <w:style w:type="character" w:customStyle="1" w:styleId="TextkomenteChar">
    <w:name w:val="Text komentáře Char"/>
    <w:basedOn w:val="Standardnpsmoodstavce"/>
    <w:link w:val="Textkomente"/>
    <w:uiPriority w:val="99"/>
    <w:rsid w:val="00840C26"/>
    <w:rPr>
      <w:rFonts w:ascii="Arial" w:eastAsia="Times New Roman" w:hAnsi="Arial" w:cs="Arial"/>
      <w:kern w:val="3"/>
      <w:lang w:eastAsia="zh-CN"/>
    </w:rPr>
  </w:style>
  <w:style w:type="character" w:customStyle="1" w:styleId="Nadpis3Char">
    <w:name w:val="Nadpis 3 Char"/>
    <w:aliases w:val="Podpodkapitola Char,adpis 3 Char"/>
    <w:basedOn w:val="Standardnpsmoodstavce"/>
    <w:link w:val="Nadpis3"/>
    <w:rsid w:val="00363888"/>
    <w:rPr>
      <w:rFonts w:cs="Times New Roman"/>
      <w:color w:val="000000"/>
      <w:sz w:val="24"/>
      <w:szCs w:val="24"/>
    </w:rPr>
  </w:style>
  <w:style w:type="paragraph" w:customStyle="1" w:styleId="NZEV">
    <w:name w:val="NÁZEV"/>
    <w:basedOn w:val="Obsah1"/>
    <w:uiPriority w:val="99"/>
    <w:rsid w:val="00143F5A"/>
    <w:pPr>
      <w:tabs>
        <w:tab w:val="left" w:pos="400"/>
        <w:tab w:val="left" w:pos="720"/>
        <w:tab w:val="right" w:leader="dot" w:pos="9062"/>
      </w:tabs>
      <w:spacing w:before="120" w:after="120"/>
      <w:ind w:left="360" w:hanging="360"/>
      <w:jc w:val="center"/>
    </w:pPr>
    <w:rPr>
      <w:rFonts w:ascii="Arial" w:hAnsi="Arial" w:cs="Arial"/>
      <w:b/>
      <w:bCs/>
      <w:caps/>
      <w:noProof/>
      <w:sz w:val="48"/>
      <w:szCs w:val="20"/>
      <w:lang w:eastAsia="en-US"/>
    </w:rPr>
  </w:style>
  <w:style w:type="paragraph" w:styleId="Obsah1">
    <w:name w:val="toc 1"/>
    <w:basedOn w:val="Normln"/>
    <w:next w:val="Normln"/>
    <w:autoRedefine/>
    <w:uiPriority w:val="39"/>
    <w:semiHidden/>
    <w:unhideWhenUsed/>
    <w:rsid w:val="00143F5A"/>
    <w:pPr>
      <w:spacing w:after="100"/>
    </w:pPr>
  </w:style>
  <w:style w:type="paragraph" w:customStyle="1" w:styleId="Default">
    <w:name w:val="Default"/>
    <w:uiPriority w:val="99"/>
    <w:rsid w:val="00AA180E"/>
    <w:pPr>
      <w:autoSpaceDE w:val="0"/>
      <w:autoSpaceDN w:val="0"/>
      <w:adjustRightInd w:val="0"/>
    </w:pPr>
    <w:rPr>
      <w:rFonts w:ascii="Calibri" w:hAnsi="Calibri" w:cs="Calibri"/>
      <w:color w:val="000000"/>
      <w:sz w:val="24"/>
      <w:szCs w:val="24"/>
    </w:rPr>
  </w:style>
  <w:style w:type="character" w:customStyle="1" w:styleId="st1">
    <w:name w:val="st1"/>
    <w:basedOn w:val="Standardnpsmoodstavce"/>
    <w:rsid w:val="007E1D51"/>
  </w:style>
  <w:style w:type="character" w:customStyle="1" w:styleId="orange1">
    <w:name w:val="orange1"/>
    <w:basedOn w:val="Standardnpsmoodstavce"/>
    <w:rsid w:val="000B6874"/>
    <w:rPr>
      <w:color w:val="F15A21"/>
    </w:rPr>
  </w:style>
  <w:style w:type="character" w:customStyle="1" w:styleId="OdstavecseseznamemChar">
    <w:name w:val="Odstavec se seznamem Char"/>
    <w:link w:val="Odstavecseseznamem"/>
    <w:uiPriority w:val="34"/>
    <w:locked/>
    <w:rsid w:val="000B6874"/>
    <w:rPr>
      <w:rFonts w:eastAsia="Times New Roman" w:cs="Times New Roman"/>
      <w:kern w:val="3"/>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Bullet 2"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65889"/>
    <w:rPr>
      <w:rFonts w:eastAsia="Times New Roman" w:cs="Times New Roman"/>
      <w:sz w:val="24"/>
      <w:szCs w:val="24"/>
    </w:rPr>
  </w:style>
  <w:style w:type="paragraph" w:styleId="Nadpis10">
    <w:name w:val="heading 1"/>
    <w:aliases w:val="kapitola"/>
    <w:basedOn w:val="Standard"/>
    <w:next w:val="Standard"/>
    <w:qFormat/>
    <w:rsid w:val="00865889"/>
    <w:pPr>
      <w:keepNext/>
      <w:widowControl w:val="0"/>
      <w:suppressAutoHyphens w:val="0"/>
      <w:autoSpaceDE w:val="0"/>
      <w:adjustRightInd w:val="0"/>
      <w:spacing w:before="100" w:after="100"/>
      <w:textAlignment w:val="auto"/>
      <w:outlineLvl w:val="0"/>
    </w:pPr>
    <w:rPr>
      <w:b/>
      <w:bCs/>
      <w:kern w:val="0"/>
      <w:lang w:eastAsia="cs-CZ"/>
    </w:rPr>
  </w:style>
  <w:style w:type="paragraph" w:styleId="Nadpis2">
    <w:name w:val="heading 2"/>
    <w:basedOn w:val="Standard"/>
    <w:next w:val="Standard"/>
    <w:qFormat/>
    <w:rsid w:val="00865889"/>
    <w:pPr>
      <w:keepNext/>
      <w:suppressAutoHyphens w:val="0"/>
      <w:autoSpaceDN/>
      <w:textAlignment w:val="auto"/>
      <w:outlineLvl w:val="1"/>
    </w:pPr>
    <w:rPr>
      <w:rFonts w:ascii="Arial" w:hAnsi="Arial" w:cs="Arial"/>
      <w:b/>
      <w:bCs/>
      <w:caps/>
      <w:kern w:val="0"/>
      <w:sz w:val="18"/>
      <w:szCs w:val="18"/>
      <w:lang w:eastAsia="cs-CZ"/>
    </w:rPr>
  </w:style>
  <w:style w:type="paragraph" w:styleId="Nadpis3">
    <w:name w:val="heading 3"/>
    <w:aliases w:val="Podpodkapitola,adpis 3"/>
    <w:basedOn w:val="Standard"/>
    <w:next w:val="Standard"/>
    <w:link w:val="Nadpis3Char"/>
    <w:qFormat/>
    <w:rsid w:val="00865889"/>
    <w:pPr>
      <w:keepNext/>
      <w:numPr>
        <w:numId w:val="18"/>
      </w:numPr>
      <w:suppressAutoHyphens w:val="0"/>
      <w:autoSpaceDN/>
      <w:jc w:val="both"/>
      <w:textAlignment w:val="auto"/>
      <w:outlineLvl w:val="2"/>
    </w:pPr>
    <w:rPr>
      <w:rFonts w:eastAsia="SimSun"/>
      <w:color w:val="000000"/>
      <w:kern w:val="0"/>
      <w:lang w:eastAsia="cs-CZ"/>
    </w:rPr>
  </w:style>
  <w:style w:type="paragraph" w:styleId="Nadpis4">
    <w:name w:val="heading 4"/>
    <w:aliases w:val="Numbered - 4,Heading 4 Char,1-1"/>
    <w:basedOn w:val="Standard"/>
    <w:next w:val="Standard"/>
    <w:qFormat/>
    <w:rsid w:val="00865889"/>
    <w:pPr>
      <w:keepNext/>
      <w:spacing w:before="240" w:after="60"/>
      <w:outlineLvl w:val="3"/>
    </w:pPr>
    <w:rPr>
      <w:b/>
      <w:bCs/>
      <w:sz w:val="28"/>
      <w:szCs w:val="28"/>
    </w:rPr>
  </w:style>
  <w:style w:type="paragraph" w:styleId="Nadpis5">
    <w:name w:val="heading 5"/>
    <w:basedOn w:val="Standard"/>
    <w:next w:val="Standard"/>
    <w:qFormat/>
    <w:rsid w:val="00865889"/>
    <w:pPr>
      <w:tabs>
        <w:tab w:val="num" w:pos="0"/>
      </w:tabs>
      <w:suppressAutoHyphens w:val="0"/>
      <w:autoSpaceDN/>
      <w:spacing w:before="240" w:after="60"/>
      <w:textAlignment w:val="auto"/>
      <w:outlineLvl w:val="4"/>
    </w:pPr>
    <w:rPr>
      <w:rFonts w:ascii="Arial" w:hAnsi="Arial"/>
      <w:kern w:val="0"/>
      <w:sz w:val="22"/>
      <w:szCs w:val="20"/>
      <w:lang w:eastAsia="cs-CZ"/>
    </w:rPr>
  </w:style>
  <w:style w:type="paragraph" w:styleId="Nadpis6">
    <w:name w:val="heading 6"/>
    <w:basedOn w:val="Standard"/>
    <w:next w:val="Standard"/>
    <w:qFormat/>
    <w:rsid w:val="00865889"/>
    <w:pPr>
      <w:tabs>
        <w:tab w:val="left" w:pos="0"/>
      </w:tabs>
      <w:spacing w:before="240" w:after="60"/>
      <w:outlineLvl w:val="5"/>
    </w:pPr>
    <w:rPr>
      <w:rFonts w:ascii="Arial" w:hAnsi="Arial" w:cs="Arial"/>
      <w:i/>
      <w:sz w:val="22"/>
      <w:szCs w:val="20"/>
    </w:rPr>
  </w:style>
  <w:style w:type="paragraph" w:styleId="Nadpis7">
    <w:name w:val="heading 7"/>
    <w:basedOn w:val="Standard"/>
    <w:next w:val="Standard"/>
    <w:qFormat/>
    <w:rsid w:val="00865889"/>
    <w:pPr>
      <w:tabs>
        <w:tab w:val="left" w:pos="0"/>
      </w:tabs>
      <w:spacing w:before="240" w:after="60"/>
      <w:outlineLvl w:val="6"/>
    </w:pPr>
    <w:rPr>
      <w:rFonts w:ascii="Arial" w:hAnsi="Arial" w:cs="Arial"/>
      <w:sz w:val="20"/>
      <w:szCs w:val="20"/>
    </w:rPr>
  </w:style>
  <w:style w:type="paragraph" w:styleId="Nadpis8">
    <w:name w:val="heading 8"/>
    <w:basedOn w:val="Standard"/>
    <w:next w:val="Standard"/>
    <w:qFormat/>
    <w:rsid w:val="00865889"/>
    <w:pPr>
      <w:tabs>
        <w:tab w:val="num" w:pos="0"/>
      </w:tabs>
      <w:suppressAutoHyphens w:val="0"/>
      <w:autoSpaceDN/>
      <w:spacing w:before="240" w:after="60"/>
      <w:textAlignment w:val="auto"/>
      <w:outlineLvl w:val="7"/>
    </w:pPr>
    <w:rPr>
      <w:rFonts w:ascii="Arial" w:hAnsi="Arial"/>
      <w:i/>
      <w:kern w:val="0"/>
      <w:sz w:val="20"/>
      <w:szCs w:val="20"/>
      <w:lang w:eastAsia="cs-CZ"/>
    </w:rPr>
  </w:style>
  <w:style w:type="paragraph" w:styleId="Nadpis9">
    <w:name w:val="heading 9"/>
    <w:basedOn w:val="Standard"/>
    <w:next w:val="Standard"/>
    <w:qFormat/>
    <w:rsid w:val="00865889"/>
    <w:pPr>
      <w:tabs>
        <w:tab w:val="num" w:pos="0"/>
      </w:tabs>
      <w:suppressAutoHyphens w:val="0"/>
      <w:autoSpaceDN/>
      <w:spacing w:before="240" w:after="60"/>
      <w:textAlignment w:val="auto"/>
      <w:outlineLvl w:val="8"/>
    </w:pPr>
    <w:rPr>
      <w:rFonts w:ascii="Arial" w:hAnsi="Arial"/>
      <w:b/>
      <w:i/>
      <w:kern w:val="0"/>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rsid w:val="00D93E07"/>
    <w:pPr>
      <w:numPr>
        <w:numId w:val="1"/>
      </w:numPr>
    </w:pPr>
  </w:style>
  <w:style w:type="paragraph" w:customStyle="1" w:styleId="Standard">
    <w:name w:val="Standard"/>
    <w:rsid w:val="00D93E07"/>
    <w:pPr>
      <w:suppressAutoHyphens/>
      <w:autoSpaceDN w:val="0"/>
      <w:textAlignment w:val="baseline"/>
    </w:pPr>
    <w:rPr>
      <w:rFonts w:eastAsia="Times New Roman" w:cs="Times New Roman"/>
      <w:kern w:val="3"/>
      <w:sz w:val="24"/>
      <w:szCs w:val="24"/>
      <w:lang w:eastAsia="zh-CN"/>
    </w:rPr>
  </w:style>
  <w:style w:type="paragraph" w:customStyle="1" w:styleId="Heading">
    <w:name w:val="Heading"/>
    <w:basedOn w:val="Standard"/>
    <w:next w:val="Textbody"/>
    <w:rsid w:val="00D93E07"/>
    <w:pPr>
      <w:keepNext/>
      <w:spacing w:before="240" w:after="120"/>
    </w:pPr>
    <w:rPr>
      <w:rFonts w:ascii="Arial" w:eastAsia="Microsoft YaHei" w:hAnsi="Arial" w:cs="Mangal"/>
      <w:sz w:val="28"/>
      <w:szCs w:val="28"/>
    </w:rPr>
  </w:style>
  <w:style w:type="paragraph" w:customStyle="1" w:styleId="Textbody">
    <w:name w:val="Text body"/>
    <w:basedOn w:val="Standard"/>
    <w:rsid w:val="00D93E07"/>
    <w:rPr>
      <w:rFonts w:ascii="Arial" w:hAnsi="Arial" w:cs="Arial"/>
      <w:b/>
      <w:bCs/>
      <w:sz w:val="20"/>
      <w:szCs w:val="20"/>
    </w:rPr>
  </w:style>
  <w:style w:type="paragraph" w:styleId="Seznam">
    <w:name w:val="List"/>
    <w:basedOn w:val="Textbody"/>
    <w:rsid w:val="00D93E07"/>
    <w:rPr>
      <w:rFonts w:cs="Mangal"/>
    </w:rPr>
  </w:style>
  <w:style w:type="paragraph" w:styleId="Titulek">
    <w:name w:val="caption"/>
    <w:basedOn w:val="Standard"/>
    <w:rsid w:val="00D93E07"/>
    <w:pPr>
      <w:suppressLineNumbers/>
      <w:spacing w:before="120" w:after="120"/>
    </w:pPr>
    <w:rPr>
      <w:rFonts w:cs="Mangal"/>
      <w:i/>
      <w:iCs/>
    </w:rPr>
  </w:style>
  <w:style w:type="paragraph" w:customStyle="1" w:styleId="Index">
    <w:name w:val="Index"/>
    <w:basedOn w:val="Standard"/>
    <w:rsid w:val="00D93E07"/>
    <w:pPr>
      <w:suppressLineNumbers/>
    </w:pPr>
    <w:rPr>
      <w:rFonts w:cs="Mangal"/>
    </w:rPr>
  </w:style>
  <w:style w:type="paragraph" w:styleId="Prosttext">
    <w:name w:val="Plain Text"/>
    <w:basedOn w:val="Standard"/>
    <w:link w:val="ProsttextChar"/>
    <w:rsid w:val="00865889"/>
    <w:rPr>
      <w:rFonts w:ascii="Courier New" w:hAnsi="Courier New" w:cs="Courier New"/>
      <w:sz w:val="20"/>
      <w:szCs w:val="20"/>
    </w:rPr>
  </w:style>
  <w:style w:type="paragraph" w:customStyle="1" w:styleId="Textpsmene">
    <w:name w:val="Text písmene"/>
    <w:basedOn w:val="Standard"/>
    <w:rsid w:val="00865889"/>
    <w:pPr>
      <w:jc w:val="both"/>
    </w:pPr>
  </w:style>
  <w:style w:type="paragraph" w:customStyle="1" w:styleId="Textodstavce">
    <w:name w:val="Text odstavce"/>
    <w:basedOn w:val="Standard"/>
    <w:rsid w:val="00865889"/>
    <w:pPr>
      <w:numPr>
        <w:numId w:val="12"/>
      </w:numPr>
      <w:tabs>
        <w:tab w:val="left" w:pos="851"/>
      </w:tabs>
      <w:spacing w:before="120" w:after="120"/>
      <w:jc w:val="both"/>
    </w:pPr>
  </w:style>
  <w:style w:type="paragraph" w:customStyle="1" w:styleId="Textbodu">
    <w:name w:val="Text bodu"/>
    <w:basedOn w:val="Standard"/>
    <w:rsid w:val="00865889"/>
    <w:pPr>
      <w:tabs>
        <w:tab w:val="left" w:pos="1700"/>
      </w:tabs>
      <w:ind w:left="850" w:hanging="425"/>
      <w:jc w:val="both"/>
    </w:pPr>
  </w:style>
  <w:style w:type="paragraph" w:styleId="Textvbloku">
    <w:name w:val="Block Text"/>
    <w:basedOn w:val="Standard"/>
    <w:rsid w:val="00865889"/>
    <w:pPr>
      <w:tabs>
        <w:tab w:val="left" w:pos="1060"/>
      </w:tabs>
      <w:ind w:left="530" w:right="110"/>
      <w:jc w:val="both"/>
    </w:pPr>
    <w:rPr>
      <w:rFonts w:ascii="Arial" w:hAnsi="Arial" w:cs="Arial"/>
      <w:sz w:val="20"/>
      <w:szCs w:val="20"/>
    </w:rPr>
  </w:style>
  <w:style w:type="paragraph" w:styleId="Zpat">
    <w:name w:val="footer"/>
    <w:basedOn w:val="Standard"/>
    <w:rsid w:val="00865889"/>
    <w:pPr>
      <w:tabs>
        <w:tab w:val="center" w:pos="4536"/>
        <w:tab w:val="right" w:pos="9072"/>
      </w:tabs>
    </w:pPr>
  </w:style>
  <w:style w:type="paragraph" w:styleId="Normlnweb">
    <w:name w:val="Normal (Web)"/>
    <w:basedOn w:val="Standard"/>
    <w:rsid w:val="00865889"/>
    <w:pPr>
      <w:spacing w:before="280" w:after="280"/>
    </w:pPr>
  </w:style>
  <w:style w:type="paragraph" w:styleId="Zkladntext3">
    <w:name w:val="Body Text 3"/>
    <w:basedOn w:val="Standard"/>
    <w:rsid w:val="00865889"/>
    <w:pPr>
      <w:jc w:val="both"/>
    </w:pPr>
    <w:rPr>
      <w:rFonts w:ascii="Arial" w:hAnsi="Arial" w:cs="Arial"/>
      <w:sz w:val="18"/>
      <w:szCs w:val="18"/>
    </w:rPr>
  </w:style>
  <w:style w:type="paragraph" w:customStyle="1" w:styleId="literaturakulateodrazky">
    <w:name w:val="literatura_kulate_odrazky"/>
    <w:basedOn w:val="Standard"/>
    <w:rsid w:val="00865889"/>
    <w:pPr>
      <w:numPr>
        <w:numId w:val="8"/>
      </w:numPr>
    </w:pPr>
  </w:style>
  <w:style w:type="paragraph" w:styleId="Textkomente">
    <w:name w:val="annotation text"/>
    <w:basedOn w:val="Standard"/>
    <w:link w:val="TextkomenteChar"/>
    <w:uiPriority w:val="99"/>
    <w:rsid w:val="00865889"/>
    <w:rPr>
      <w:rFonts w:ascii="Arial" w:hAnsi="Arial" w:cs="Arial"/>
      <w:sz w:val="20"/>
      <w:szCs w:val="20"/>
    </w:rPr>
  </w:style>
  <w:style w:type="paragraph" w:customStyle="1" w:styleId="Section">
    <w:name w:val="Section"/>
    <w:basedOn w:val="Standard"/>
    <w:rsid w:val="00865889"/>
    <w:pPr>
      <w:widowControl w:val="0"/>
      <w:spacing w:line="360" w:lineRule="exact"/>
      <w:jc w:val="center"/>
    </w:pPr>
    <w:rPr>
      <w:rFonts w:ascii="Arial" w:hAnsi="Arial" w:cs="Arial"/>
      <w:b/>
      <w:bCs/>
      <w:sz w:val="32"/>
      <w:szCs w:val="32"/>
    </w:rPr>
  </w:style>
  <w:style w:type="paragraph" w:customStyle="1" w:styleId="NADPIS20">
    <w:name w:val="NADPIS2"/>
    <w:basedOn w:val="Nadpis2"/>
    <w:rsid w:val="00865889"/>
    <w:pPr>
      <w:spacing w:before="240" w:after="60"/>
    </w:pPr>
    <w:rPr>
      <w:rFonts w:ascii="Times New Roman" w:hAnsi="Times New Roman" w:cs="Times New Roman"/>
      <w:b w:val="0"/>
      <w:bCs w:val="0"/>
      <w:caps w:val="0"/>
      <w:sz w:val="24"/>
      <w:szCs w:val="24"/>
      <w:lang w:val="fr-FR"/>
    </w:rPr>
  </w:style>
  <w:style w:type="paragraph" w:customStyle="1" w:styleId="bullet-3">
    <w:name w:val="bullet-3"/>
    <w:basedOn w:val="Standard"/>
    <w:rsid w:val="00865889"/>
    <w:pPr>
      <w:widowControl w:val="0"/>
      <w:numPr>
        <w:numId w:val="15"/>
      </w:numPr>
      <w:spacing w:before="240" w:line="240" w:lineRule="exact"/>
      <w:ind w:left="2212" w:hanging="284"/>
      <w:jc w:val="both"/>
    </w:pPr>
    <w:rPr>
      <w:rFonts w:ascii="Arial" w:hAnsi="Arial" w:cs="Arial"/>
    </w:rPr>
  </w:style>
  <w:style w:type="paragraph" w:customStyle="1" w:styleId="NADPIS1">
    <w:name w:val="NADPIS1"/>
    <w:basedOn w:val="Nadpis10"/>
    <w:rsid w:val="00865889"/>
    <w:pPr>
      <w:widowControl/>
      <w:numPr>
        <w:numId w:val="14"/>
      </w:numPr>
      <w:autoSpaceDE/>
      <w:spacing w:before="0" w:after="0"/>
    </w:pPr>
    <w:rPr>
      <w:caps/>
      <w:sz w:val="28"/>
      <w:szCs w:val="28"/>
    </w:rPr>
  </w:style>
  <w:style w:type="paragraph" w:styleId="Textbubliny">
    <w:name w:val="Balloon Text"/>
    <w:basedOn w:val="Standard"/>
    <w:rsid w:val="00865889"/>
    <w:rPr>
      <w:rFonts w:ascii="Tahoma" w:hAnsi="Tahoma" w:cs="Tahoma"/>
      <w:sz w:val="16"/>
      <w:szCs w:val="16"/>
    </w:rPr>
  </w:style>
  <w:style w:type="paragraph" w:customStyle="1" w:styleId="NormalJustified">
    <w:name w:val="Normal (Justified)"/>
    <w:basedOn w:val="Standard"/>
    <w:uiPriority w:val="99"/>
    <w:rsid w:val="00865889"/>
    <w:pPr>
      <w:widowControl w:val="0"/>
      <w:jc w:val="both"/>
    </w:pPr>
    <w:rPr>
      <w:szCs w:val="20"/>
    </w:rPr>
  </w:style>
  <w:style w:type="paragraph" w:customStyle="1" w:styleId="NormlnsWWW5">
    <w:name w:val="Normální (síť WWW)5"/>
    <w:basedOn w:val="Standard"/>
    <w:rsid w:val="00865889"/>
    <w:pPr>
      <w:spacing w:before="50" w:after="280"/>
      <w:jc w:val="both"/>
    </w:pPr>
    <w:rPr>
      <w:rFonts w:ascii="Tahoma" w:eastAsia="Arial Unicode MS" w:hAnsi="Tahoma" w:cs="Tahoma"/>
      <w:sz w:val="22"/>
      <w:szCs w:val="22"/>
    </w:rPr>
  </w:style>
  <w:style w:type="paragraph" w:styleId="Zkladntextodsazen2">
    <w:name w:val="Body Text Indent 2"/>
    <w:basedOn w:val="Standard"/>
    <w:rsid w:val="00865889"/>
    <w:pPr>
      <w:spacing w:after="120" w:line="480" w:lineRule="auto"/>
      <w:ind w:left="283"/>
    </w:pPr>
  </w:style>
  <w:style w:type="paragraph" w:styleId="Pedmtkomente">
    <w:name w:val="annotation subject"/>
    <w:basedOn w:val="Textkomente"/>
    <w:next w:val="Textkomente"/>
    <w:rsid w:val="00865889"/>
    <w:rPr>
      <w:rFonts w:ascii="Times New Roman" w:hAnsi="Times New Roman" w:cs="Times New Roman"/>
      <w:b/>
      <w:bCs/>
    </w:rPr>
  </w:style>
  <w:style w:type="paragraph" w:customStyle="1" w:styleId="Normln11">
    <w:name w:val="Normální 11"/>
    <w:basedOn w:val="Standard"/>
    <w:rsid w:val="00865889"/>
    <w:rPr>
      <w:rFonts w:ascii="Arial" w:hAnsi="Arial" w:cs="Arial"/>
      <w:sz w:val="22"/>
    </w:rPr>
  </w:style>
  <w:style w:type="paragraph" w:customStyle="1" w:styleId="NormlnOdsazen">
    <w:name w:val="Normální  + Odsazení"/>
    <w:basedOn w:val="Standard"/>
    <w:rsid w:val="00865889"/>
    <w:pPr>
      <w:numPr>
        <w:numId w:val="11"/>
      </w:numPr>
      <w:spacing w:after="120"/>
      <w:jc w:val="both"/>
    </w:pPr>
    <w:rPr>
      <w:rFonts w:ascii="Arial" w:hAnsi="Arial" w:cs="Arial"/>
      <w:sz w:val="20"/>
    </w:rPr>
  </w:style>
  <w:style w:type="paragraph" w:styleId="Zkladntext2">
    <w:name w:val="Body Text 2"/>
    <w:basedOn w:val="Standard"/>
    <w:rsid w:val="00865889"/>
    <w:pPr>
      <w:spacing w:after="120" w:line="480" w:lineRule="auto"/>
    </w:pPr>
  </w:style>
  <w:style w:type="paragraph" w:styleId="Seznamsodrkami2">
    <w:name w:val="List Bullet 2"/>
    <w:basedOn w:val="Standard"/>
    <w:rsid w:val="00865889"/>
    <w:pPr>
      <w:numPr>
        <w:numId w:val="16"/>
      </w:numPr>
      <w:ind w:left="566" w:hanging="283"/>
    </w:pPr>
    <w:rPr>
      <w:rFonts w:ascii="Arial" w:hAnsi="Arial" w:cs="Arial"/>
      <w:sz w:val="20"/>
      <w:szCs w:val="20"/>
    </w:rPr>
  </w:style>
  <w:style w:type="paragraph" w:customStyle="1" w:styleId="BodyText21">
    <w:name w:val="Body Text 21"/>
    <w:basedOn w:val="Standard"/>
    <w:rsid w:val="00865889"/>
    <w:pPr>
      <w:widowControl w:val="0"/>
      <w:tabs>
        <w:tab w:val="left" w:pos="-720"/>
      </w:tabs>
    </w:pPr>
    <w:rPr>
      <w:rFonts w:ascii="Arial" w:hAnsi="Arial" w:cs="Arial"/>
      <w:b/>
      <w:spacing w:val="-2"/>
      <w:szCs w:val="20"/>
    </w:rPr>
  </w:style>
  <w:style w:type="paragraph" w:styleId="slovanseznam">
    <w:name w:val="List Number"/>
    <w:basedOn w:val="Standard"/>
    <w:rsid w:val="00865889"/>
    <w:pPr>
      <w:spacing w:after="120"/>
      <w:jc w:val="both"/>
    </w:pPr>
  </w:style>
  <w:style w:type="paragraph" w:customStyle="1" w:styleId="normln0">
    <w:name w:val="normální"/>
    <w:basedOn w:val="Standard"/>
    <w:rsid w:val="00865889"/>
    <w:pPr>
      <w:tabs>
        <w:tab w:val="left" w:pos="360"/>
      </w:tabs>
      <w:spacing w:after="120"/>
      <w:jc w:val="both"/>
    </w:pPr>
    <w:rPr>
      <w:rFonts w:ascii="Dynamo RE CE" w:hAnsi="Dynamo RE CE" w:cs="Dynamo RE CE"/>
      <w:szCs w:val="20"/>
    </w:rPr>
  </w:style>
  <w:style w:type="paragraph" w:customStyle="1" w:styleId="Textbodyindent">
    <w:name w:val="Text body indent"/>
    <w:basedOn w:val="Standard"/>
    <w:rsid w:val="00D93E07"/>
    <w:pPr>
      <w:spacing w:before="120"/>
      <w:ind w:firstLine="709"/>
      <w:jc w:val="both"/>
    </w:pPr>
    <w:rPr>
      <w:rFonts w:ascii="Arial" w:hAnsi="Arial" w:cs="Arial"/>
      <w:sz w:val="18"/>
      <w:szCs w:val="18"/>
    </w:rPr>
  </w:style>
  <w:style w:type="paragraph" w:styleId="Zhlav">
    <w:name w:val="header"/>
    <w:basedOn w:val="Standard"/>
    <w:rsid w:val="00865889"/>
    <w:pPr>
      <w:tabs>
        <w:tab w:val="center" w:pos="4536"/>
        <w:tab w:val="right" w:pos="9072"/>
      </w:tabs>
    </w:pPr>
  </w:style>
  <w:style w:type="paragraph" w:styleId="Rozloendokumentu">
    <w:name w:val="Document Map"/>
    <w:basedOn w:val="Standard"/>
    <w:rsid w:val="00865889"/>
    <w:pPr>
      <w:shd w:val="clear" w:color="auto" w:fill="000080"/>
    </w:pPr>
    <w:rPr>
      <w:rFonts w:ascii="Tahoma" w:hAnsi="Tahoma" w:cs="Tahoma"/>
      <w:sz w:val="20"/>
      <w:szCs w:val="20"/>
    </w:rPr>
  </w:style>
  <w:style w:type="paragraph" w:styleId="Seznamsodrkami">
    <w:name w:val="List Bullet"/>
    <w:basedOn w:val="Standard"/>
    <w:rsid w:val="00865889"/>
    <w:pPr>
      <w:numPr>
        <w:numId w:val="3"/>
      </w:numPr>
    </w:pPr>
  </w:style>
  <w:style w:type="paragraph" w:customStyle="1" w:styleId="vty">
    <w:name w:val="vty"/>
    <w:basedOn w:val="Standard"/>
    <w:rsid w:val="00865889"/>
    <w:pPr>
      <w:spacing w:before="280" w:after="280"/>
    </w:pPr>
  </w:style>
  <w:style w:type="paragraph" w:customStyle="1" w:styleId="Footnote">
    <w:name w:val="Footnote"/>
    <w:basedOn w:val="Standard"/>
    <w:rsid w:val="00D93E07"/>
    <w:rPr>
      <w:sz w:val="20"/>
      <w:szCs w:val="20"/>
    </w:rPr>
  </w:style>
  <w:style w:type="paragraph" w:styleId="Odstavecseseznamem">
    <w:name w:val="List Paragraph"/>
    <w:basedOn w:val="Standard"/>
    <w:link w:val="OdstavecseseznamemChar"/>
    <w:uiPriority w:val="34"/>
    <w:qFormat/>
    <w:rsid w:val="00865889"/>
    <w:pPr>
      <w:ind w:left="708"/>
    </w:pPr>
  </w:style>
  <w:style w:type="paragraph" w:styleId="Revize">
    <w:name w:val="Revision"/>
    <w:uiPriority w:val="99"/>
    <w:rsid w:val="00865889"/>
    <w:pPr>
      <w:suppressAutoHyphens/>
      <w:autoSpaceDN w:val="0"/>
      <w:textAlignment w:val="baseline"/>
    </w:pPr>
    <w:rPr>
      <w:rFonts w:eastAsia="Times New Roman" w:cs="Times New Roman"/>
      <w:kern w:val="3"/>
      <w:sz w:val="24"/>
      <w:szCs w:val="24"/>
      <w:lang w:eastAsia="zh-CN"/>
    </w:rPr>
  </w:style>
  <w:style w:type="paragraph" w:customStyle="1" w:styleId="TableContents">
    <w:name w:val="Table Contents"/>
    <w:basedOn w:val="Standard"/>
    <w:rsid w:val="00D93E07"/>
    <w:pPr>
      <w:suppressLineNumbers/>
    </w:pPr>
  </w:style>
  <w:style w:type="paragraph" w:customStyle="1" w:styleId="TableHeading">
    <w:name w:val="Table Heading"/>
    <w:basedOn w:val="TableContents"/>
    <w:rsid w:val="00D93E07"/>
    <w:pPr>
      <w:jc w:val="center"/>
    </w:pPr>
    <w:rPr>
      <w:b/>
      <w:bCs/>
    </w:rPr>
  </w:style>
  <w:style w:type="character" w:customStyle="1" w:styleId="WW8Num1z0">
    <w:name w:val="WW8Num1z0"/>
    <w:rsid w:val="00D93E07"/>
    <w:rPr>
      <w:rFonts w:ascii="Symbol" w:hAnsi="Symbol" w:cs="Symbol"/>
    </w:rPr>
  </w:style>
  <w:style w:type="character" w:customStyle="1" w:styleId="WW8Num2z0">
    <w:name w:val="WW8Num2z0"/>
    <w:rsid w:val="00D93E07"/>
    <w:rPr>
      <w:rFonts w:ascii="Symbol" w:hAnsi="Symbol" w:cs="Symbol"/>
    </w:rPr>
  </w:style>
  <w:style w:type="character" w:customStyle="1" w:styleId="WW8Num6z0">
    <w:name w:val="WW8Num6z0"/>
    <w:rsid w:val="00D93E07"/>
    <w:rPr>
      <w:rFonts w:ascii="Wingdings" w:hAnsi="Wingdings" w:cs="Wingdings"/>
    </w:rPr>
  </w:style>
  <w:style w:type="character" w:customStyle="1" w:styleId="WW8Num7z0">
    <w:name w:val="WW8Num7z0"/>
    <w:rsid w:val="00D93E07"/>
    <w:rPr>
      <w:rFonts w:ascii="Symbol" w:hAnsi="Symbol" w:cs="Symbol"/>
      <w:color w:val="000000"/>
    </w:rPr>
  </w:style>
  <w:style w:type="character" w:customStyle="1" w:styleId="WW8Num8z1">
    <w:name w:val="WW8Num8z1"/>
    <w:rsid w:val="00D93E07"/>
    <w:rPr>
      <w:rFonts w:ascii="Symbol" w:hAnsi="Symbol" w:cs="Symbol"/>
    </w:rPr>
  </w:style>
  <w:style w:type="character" w:customStyle="1" w:styleId="WW8Num9z0">
    <w:name w:val="WW8Num9z0"/>
    <w:rsid w:val="00D93E07"/>
    <w:rPr>
      <w:rFonts w:ascii="Symbol" w:hAnsi="Symbol" w:cs="Symbol"/>
    </w:rPr>
  </w:style>
  <w:style w:type="character" w:customStyle="1" w:styleId="WW8Num10z0">
    <w:name w:val="WW8Num10z0"/>
    <w:rsid w:val="00D93E07"/>
    <w:rPr>
      <w:b/>
    </w:rPr>
  </w:style>
  <w:style w:type="character" w:customStyle="1" w:styleId="WW8Num10z2">
    <w:name w:val="WW8Num10z2"/>
    <w:rsid w:val="00D93E07"/>
    <w:rPr>
      <w:rFonts w:ascii="Arial" w:hAnsi="Arial" w:cs="Arial"/>
      <w:b w:val="0"/>
      <w:sz w:val="20"/>
      <w:szCs w:val="20"/>
    </w:rPr>
  </w:style>
  <w:style w:type="character" w:customStyle="1" w:styleId="WW8Num12z0">
    <w:name w:val="WW8Num12z0"/>
    <w:rsid w:val="00D93E07"/>
    <w:rPr>
      <w:rFonts w:cs="Times New Roman"/>
      <w:b w:val="0"/>
      <w:bCs w:val="0"/>
      <w:i w:val="0"/>
      <w:iCs w:val="0"/>
      <w:caps w:val="0"/>
      <w:smallCaps w:val="0"/>
      <w:strike w:val="0"/>
      <w:dstrike w:val="0"/>
      <w:vanish w:val="0"/>
      <w:color w:val="000000"/>
      <w:spacing w:val="0"/>
      <w:kern w:val="3"/>
      <w:position w:val="0"/>
      <w:sz w:val="24"/>
      <w:u w:val="none"/>
      <w:vertAlign w:val="baseline"/>
      <w:em w:val="none"/>
    </w:rPr>
  </w:style>
  <w:style w:type="character" w:customStyle="1" w:styleId="WW8Num14z0">
    <w:name w:val="WW8Num14z0"/>
    <w:rsid w:val="00D93E07"/>
    <w:rPr>
      <w:rFonts w:ascii="Wingdings" w:hAnsi="Wingdings" w:cs="Wingdings"/>
    </w:rPr>
  </w:style>
  <w:style w:type="character" w:customStyle="1" w:styleId="WW8Num14z1">
    <w:name w:val="WW8Num14z1"/>
    <w:rsid w:val="00D93E07"/>
    <w:rPr>
      <w:rFonts w:ascii="Courier New" w:hAnsi="Courier New" w:cs="Courier New"/>
    </w:rPr>
  </w:style>
  <w:style w:type="character" w:customStyle="1" w:styleId="WW8Num14z3">
    <w:name w:val="WW8Num14z3"/>
    <w:rsid w:val="00D93E07"/>
    <w:rPr>
      <w:rFonts w:ascii="Times New Roman" w:eastAsia="Times New Roman" w:hAnsi="Times New Roman" w:cs="Times New Roman"/>
    </w:rPr>
  </w:style>
  <w:style w:type="character" w:customStyle="1" w:styleId="WW8Num14z6">
    <w:name w:val="WW8Num14z6"/>
    <w:rsid w:val="00D93E07"/>
    <w:rPr>
      <w:rFonts w:ascii="Symbol" w:hAnsi="Symbol" w:cs="Symbol"/>
    </w:rPr>
  </w:style>
  <w:style w:type="character" w:customStyle="1" w:styleId="WW8Num15z0">
    <w:name w:val="WW8Num15z0"/>
    <w:rsid w:val="00D93E07"/>
    <w:rPr>
      <w:rFonts w:ascii="Wingdings" w:hAnsi="Wingdings" w:cs="Wingdings"/>
    </w:rPr>
  </w:style>
  <w:style w:type="character" w:customStyle="1" w:styleId="WW8Num15z1">
    <w:name w:val="WW8Num15z1"/>
    <w:rsid w:val="00D93E07"/>
    <w:rPr>
      <w:rFonts w:ascii="Courier New" w:hAnsi="Courier New" w:cs="Arial Unicode MS"/>
    </w:rPr>
  </w:style>
  <w:style w:type="character" w:customStyle="1" w:styleId="WW8Num15z2">
    <w:name w:val="WW8Num15z2"/>
    <w:rsid w:val="00D93E07"/>
    <w:rPr>
      <w:rFonts w:ascii="Courier New" w:eastAsia="Times New Roman" w:hAnsi="Courier New" w:cs="Arial Unicode MS"/>
    </w:rPr>
  </w:style>
  <w:style w:type="character" w:customStyle="1" w:styleId="WW8Num18z0">
    <w:name w:val="WW8Num18z0"/>
    <w:rsid w:val="00D93E07"/>
    <w:rPr>
      <w:rFonts w:ascii="Symbol" w:hAnsi="Symbol" w:cs="Symbol"/>
      <w:color w:val="000000"/>
    </w:rPr>
  </w:style>
  <w:style w:type="character" w:customStyle="1" w:styleId="WW8Num18z1">
    <w:name w:val="WW8Num18z1"/>
    <w:rsid w:val="00D93E07"/>
    <w:rPr>
      <w:rFonts w:ascii="Courier New" w:hAnsi="Courier New" w:cs="Courier New"/>
    </w:rPr>
  </w:style>
  <w:style w:type="character" w:customStyle="1" w:styleId="Absatz-Standardschriftart">
    <w:name w:val="Absatz-Standardschriftart"/>
    <w:rsid w:val="00D93E07"/>
  </w:style>
  <w:style w:type="character" w:customStyle="1" w:styleId="WW8Num3z0">
    <w:name w:val="WW8Num3z0"/>
    <w:rsid w:val="00D93E07"/>
    <w:rPr>
      <w:rFonts w:ascii="Symbol" w:hAnsi="Symbol" w:cs="Symbol"/>
      <w:b w:val="0"/>
      <w:i w:val="0"/>
      <w:color w:val="000000"/>
      <w:sz w:val="16"/>
      <w:u w:val="none"/>
    </w:rPr>
  </w:style>
  <w:style w:type="character" w:customStyle="1" w:styleId="WW8Num3z1">
    <w:name w:val="WW8Num3z1"/>
    <w:rsid w:val="00D93E07"/>
    <w:rPr>
      <w:rFonts w:ascii="Wingdings" w:hAnsi="Wingdings" w:cs="Wingdings"/>
      <w:b w:val="0"/>
      <w:i w:val="0"/>
      <w:color w:val="000000"/>
      <w:sz w:val="16"/>
      <w:u w:val="none"/>
    </w:rPr>
  </w:style>
  <w:style w:type="character" w:customStyle="1" w:styleId="WW8Num3z2">
    <w:name w:val="WW8Num3z2"/>
    <w:rsid w:val="00D93E07"/>
    <w:rPr>
      <w:rFonts w:ascii="Wingdings" w:hAnsi="Wingdings" w:cs="Wingdings"/>
    </w:rPr>
  </w:style>
  <w:style w:type="character" w:customStyle="1" w:styleId="WW8Num3z3">
    <w:name w:val="WW8Num3z3"/>
    <w:rsid w:val="00D93E07"/>
    <w:rPr>
      <w:rFonts w:ascii="Symbol" w:hAnsi="Symbol" w:cs="Symbol"/>
    </w:rPr>
  </w:style>
  <w:style w:type="character" w:customStyle="1" w:styleId="WW8Num3z4">
    <w:name w:val="WW8Num3z4"/>
    <w:rsid w:val="00D93E07"/>
    <w:rPr>
      <w:rFonts w:ascii="Courier New" w:hAnsi="Courier New" w:cs="Courier New"/>
    </w:rPr>
  </w:style>
  <w:style w:type="character" w:customStyle="1" w:styleId="WW8Num5z0">
    <w:name w:val="WW8Num5z0"/>
    <w:rsid w:val="00D93E07"/>
    <w:rPr>
      <w:rFonts w:ascii="Arial" w:hAnsi="Arial" w:cs="Arial"/>
      <w:sz w:val="20"/>
    </w:rPr>
  </w:style>
  <w:style w:type="character" w:customStyle="1" w:styleId="WW8Num5z1">
    <w:name w:val="WW8Num5z1"/>
    <w:rsid w:val="00D93E07"/>
    <w:rPr>
      <w:rFonts w:ascii="Courier New" w:hAnsi="Courier New" w:cs="Courier New"/>
    </w:rPr>
  </w:style>
  <w:style w:type="character" w:customStyle="1" w:styleId="WW8Num5z2">
    <w:name w:val="WW8Num5z2"/>
    <w:rsid w:val="00D93E07"/>
    <w:rPr>
      <w:rFonts w:ascii="Wingdings" w:hAnsi="Wingdings" w:cs="Wingdings"/>
    </w:rPr>
  </w:style>
  <w:style w:type="character" w:customStyle="1" w:styleId="WW8Num5z3">
    <w:name w:val="WW8Num5z3"/>
    <w:rsid w:val="00D93E07"/>
    <w:rPr>
      <w:rFonts w:ascii="Symbol" w:hAnsi="Symbol" w:cs="Symbol"/>
    </w:rPr>
  </w:style>
  <w:style w:type="character" w:customStyle="1" w:styleId="WW8Num7z1">
    <w:name w:val="WW8Num7z1"/>
    <w:rsid w:val="00D93E07"/>
    <w:rPr>
      <w:b/>
    </w:rPr>
  </w:style>
  <w:style w:type="character" w:customStyle="1" w:styleId="WW8Num7z2">
    <w:name w:val="WW8Num7z2"/>
    <w:rsid w:val="00D93E07"/>
    <w:rPr>
      <w:b w:val="0"/>
    </w:rPr>
  </w:style>
  <w:style w:type="character" w:customStyle="1" w:styleId="WW8Num9z1">
    <w:name w:val="WW8Num9z1"/>
    <w:rsid w:val="00D93E07"/>
    <w:rPr>
      <w:rFonts w:ascii="Symbol" w:hAnsi="Symbol" w:cs="Symbol"/>
    </w:rPr>
  </w:style>
  <w:style w:type="character" w:customStyle="1" w:styleId="WW8Num11z0">
    <w:name w:val="WW8Num11z0"/>
    <w:rsid w:val="00D93E07"/>
    <w:rPr>
      <w:b/>
      <w:sz w:val="28"/>
      <w:szCs w:val="28"/>
    </w:rPr>
  </w:style>
  <w:style w:type="character" w:customStyle="1" w:styleId="WW8Num11z1">
    <w:name w:val="WW8Num11z1"/>
    <w:rsid w:val="00D93E07"/>
    <w:rPr>
      <w:b w:val="0"/>
      <w:sz w:val="24"/>
      <w:szCs w:val="24"/>
    </w:rPr>
  </w:style>
  <w:style w:type="character" w:customStyle="1" w:styleId="WW8Num13z0">
    <w:name w:val="WW8Num13z0"/>
    <w:rsid w:val="00D93E07"/>
    <w:rPr>
      <w:rFonts w:ascii="Wingdings" w:hAnsi="Wingdings" w:cs="Wingdings"/>
    </w:rPr>
  </w:style>
  <w:style w:type="character" w:customStyle="1" w:styleId="WW8Num13z1">
    <w:name w:val="WW8Num13z1"/>
    <w:rsid w:val="00D93E07"/>
    <w:rPr>
      <w:rFonts w:ascii="Courier New" w:hAnsi="Courier New" w:cs="Arial Unicode MS"/>
    </w:rPr>
  </w:style>
  <w:style w:type="character" w:customStyle="1" w:styleId="WW8Num13z2">
    <w:name w:val="WW8Num13z2"/>
    <w:rsid w:val="00D93E07"/>
    <w:rPr>
      <w:rFonts w:ascii="Courier New" w:eastAsia="Times New Roman" w:hAnsi="Courier New" w:cs="Arial Unicode MS"/>
    </w:rPr>
  </w:style>
  <w:style w:type="character" w:customStyle="1" w:styleId="WW8Num13z3">
    <w:name w:val="WW8Num13z3"/>
    <w:rsid w:val="00D93E07"/>
    <w:rPr>
      <w:rFonts w:ascii="Symbol" w:hAnsi="Symbol" w:cs="Symbol"/>
    </w:rPr>
  </w:style>
  <w:style w:type="character" w:customStyle="1" w:styleId="WW8Num15z3">
    <w:name w:val="WW8Num15z3"/>
    <w:rsid w:val="00D93E07"/>
    <w:rPr>
      <w:rFonts w:ascii="Symbol" w:hAnsi="Symbol" w:cs="Symbol"/>
    </w:rPr>
  </w:style>
  <w:style w:type="character" w:customStyle="1" w:styleId="WW8Num16z0">
    <w:name w:val="WW8Num16z0"/>
    <w:rsid w:val="00D93E07"/>
    <w:rPr>
      <w:rFonts w:ascii="Symbol" w:hAnsi="Symbol" w:cs="Symbol"/>
      <w:sz w:val="18"/>
      <w:szCs w:val="18"/>
    </w:rPr>
  </w:style>
  <w:style w:type="character" w:customStyle="1" w:styleId="WW8Num16z1">
    <w:name w:val="WW8Num16z1"/>
    <w:rsid w:val="00D93E07"/>
    <w:rPr>
      <w:rFonts w:ascii="Courier New" w:hAnsi="Courier New" w:cs="Courier New"/>
    </w:rPr>
  </w:style>
  <w:style w:type="character" w:customStyle="1" w:styleId="WW8Num16z2">
    <w:name w:val="WW8Num16z2"/>
    <w:rsid w:val="00D93E07"/>
    <w:rPr>
      <w:rFonts w:ascii="Wingdings" w:hAnsi="Wingdings" w:cs="Wingdings"/>
    </w:rPr>
  </w:style>
  <w:style w:type="character" w:customStyle="1" w:styleId="WW8Num16z3">
    <w:name w:val="WW8Num16z3"/>
    <w:rsid w:val="00D93E07"/>
    <w:rPr>
      <w:rFonts w:ascii="Symbol" w:hAnsi="Symbol" w:cs="Symbol"/>
    </w:rPr>
  </w:style>
  <w:style w:type="character" w:customStyle="1" w:styleId="WW8Num18z2">
    <w:name w:val="WW8Num18z2"/>
    <w:rsid w:val="00D93E07"/>
    <w:rPr>
      <w:rFonts w:ascii="Wingdings" w:hAnsi="Wingdings" w:cs="Wingdings"/>
    </w:rPr>
  </w:style>
  <w:style w:type="character" w:customStyle="1" w:styleId="WW8Num18z3">
    <w:name w:val="WW8Num18z3"/>
    <w:rsid w:val="00D93E07"/>
    <w:rPr>
      <w:rFonts w:ascii="Symbol" w:hAnsi="Symbol" w:cs="Symbol"/>
    </w:rPr>
  </w:style>
  <w:style w:type="character" w:customStyle="1" w:styleId="WW8Num19z0">
    <w:name w:val="WW8Num19z0"/>
    <w:rsid w:val="00D93E07"/>
    <w:rPr>
      <w:rFonts w:ascii="Symbol" w:hAnsi="Symbol" w:cs="Symbol"/>
      <w:color w:val="000000"/>
    </w:rPr>
  </w:style>
  <w:style w:type="character" w:customStyle="1" w:styleId="WW8Num19z1">
    <w:name w:val="WW8Num19z1"/>
    <w:rsid w:val="00D93E07"/>
    <w:rPr>
      <w:rFonts w:ascii="Courier New" w:hAnsi="Courier New" w:cs="Courier New"/>
    </w:rPr>
  </w:style>
  <w:style w:type="character" w:customStyle="1" w:styleId="WW8Num19z2">
    <w:name w:val="WW8Num19z2"/>
    <w:rsid w:val="00D93E07"/>
    <w:rPr>
      <w:rFonts w:ascii="Wingdings" w:hAnsi="Wingdings" w:cs="Wingdings"/>
    </w:rPr>
  </w:style>
  <w:style w:type="character" w:customStyle="1" w:styleId="WW8Num19z3">
    <w:name w:val="WW8Num19z3"/>
    <w:rsid w:val="00D93E07"/>
    <w:rPr>
      <w:rFonts w:ascii="Symbol" w:hAnsi="Symbol" w:cs="Symbol"/>
    </w:rPr>
  </w:style>
  <w:style w:type="character" w:customStyle="1" w:styleId="WW8Num20z1">
    <w:name w:val="WW8Num20z1"/>
    <w:rsid w:val="00D93E07"/>
    <w:rPr>
      <w:rFonts w:ascii="Symbol" w:hAnsi="Symbol" w:cs="Symbol"/>
    </w:rPr>
  </w:style>
  <w:style w:type="character" w:customStyle="1" w:styleId="WW8Num21z0">
    <w:name w:val="WW8Num21z0"/>
    <w:rsid w:val="00D93E07"/>
    <w:rPr>
      <w:rFonts w:ascii="Symbol" w:hAnsi="Symbol" w:cs="Symbol"/>
    </w:rPr>
  </w:style>
  <w:style w:type="character" w:customStyle="1" w:styleId="WW8Num21z1">
    <w:name w:val="WW8Num21z1"/>
    <w:rsid w:val="00D93E07"/>
    <w:rPr>
      <w:rFonts w:ascii="Courier New" w:hAnsi="Courier New" w:cs="Courier New"/>
    </w:rPr>
  </w:style>
  <w:style w:type="character" w:customStyle="1" w:styleId="WW8Num21z2">
    <w:name w:val="WW8Num21z2"/>
    <w:rsid w:val="00D93E07"/>
    <w:rPr>
      <w:rFonts w:ascii="Wingdings" w:hAnsi="Wingdings" w:cs="Wingdings"/>
    </w:rPr>
  </w:style>
  <w:style w:type="character" w:customStyle="1" w:styleId="WW8Num22z0">
    <w:name w:val="WW8Num22z0"/>
    <w:rsid w:val="00D93E07"/>
    <w:rPr>
      <w:b w:val="0"/>
    </w:rPr>
  </w:style>
  <w:style w:type="character" w:customStyle="1" w:styleId="WW8Num23z0">
    <w:name w:val="WW8Num23z0"/>
    <w:rsid w:val="00D93E07"/>
    <w:rPr>
      <w:b/>
    </w:rPr>
  </w:style>
  <w:style w:type="character" w:customStyle="1" w:styleId="WW8Num23z2">
    <w:name w:val="WW8Num23z2"/>
    <w:rsid w:val="00D93E07"/>
    <w:rPr>
      <w:rFonts w:ascii="Arial" w:hAnsi="Arial" w:cs="Arial"/>
      <w:b w:val="0"/>
      <w:sz w:val="20"/>
      <w:szCs w:val="20"/>
    </w:rPr>
  </w:style>
  <w:style w:type="character" w:customStyle="1" w:styleId="WW8Num24z0">
    <w:name w:val="WW8Num24z0"/>
    <w:rsid w:val="00D93E07"/>
    <w:rPr>
      <w:b w:val="0"/>
      <w:sz w:val="20"/>
      <w:szCs w:val="20"/>
    </w:rPr>
  </w:style>
  <w:style w:type="character" w:customStyle="1" w:styleId="WW8Num24z1">
    <w:name w:val="WW8Num24z1"/>
    <w:rsid w:val="00D93E07"/>
    <w:rPr>
      <w:rFonts w:ascii="Garamond" w:hAnsi="Garamond" w:cs="Garamond"/>
      <w:b w:val="0"/>
    </w:rPr>
  </w:style>
  <w:style w:type="character" w:customStyle="1" w:styleId="WW8Num25z0">
    <w:name w:val="WW8Num25z0"/>
    <w:rsid w:val="00D93E07"/>
    <w:rPr>
      <w:rFonts w:ascii="Wingdings" w:hAnsi="Wingdings" w:cs="Wingdings"/>
    </w:rPr>
  </w:style>
  <w:style w:type="character" w:customStyle="1" w:styleId="WW8Num25z1">
    <w:name w:val="WW8Num25z1"/>
    <w:rsid w:val="00D93E07"/>
    <w:rPr>
      <w:rFonts w:ascii="Courier New" w:hAnsi="Courier New" w:cs="Arial Unicode MS"/>
    </w:rPr>
  </w:style>
  <w:style w:type="character" w:customStyle="1" w:styleId="WW8Num25z2">
    <w:name w:val="WW8Num25z2"/>
    <w:rsid w:val="00D93E07"/>
    <w:rPr>
      <w:rFonts w:ascii="Courier New" w:eastAsia="Times New Roman" w:hAnsi="Courier New" w:cs="Arial Unicode MS"/>
    </w:rPr>
  </w:style>
  <w:style w:type="character" w:customStyle="1" w:styleId="WW8Num25z3">
    <w:name w:val="WW8Num25z3"/>
    <w:rsid w:val="00D93E07"/>
    <w:rPr>
      <w:rFonts w:ascii="Symbol" w:hAnsi="Symbol" w:cs="Symbol"/>
    </w:rPr>
  </w:style>
  <w:style w:type="character" w:customStyle="1" w:styleId="WW8Num26z1">
    <w:name w:val="WW8Num26z1"/>
    <w:rsid w:val="00D93E07"/>
    <w:rPr>
      <w:rFonts w:ascii="Times New Roman" w:eastAsia="Times New Roman" w:hAnsi="Times New Roman" w:cs="Times New Roman"/>
    </w:rPr>
  </w:style>
  <w:style w:type="character" w:customStyle="1" w:styleId="WW8Num27z1">
    <w:name w:val="WW8Num27z1"/>
    <w:rsid w:val="00D93E07"/>
    <w:rPr>
      <w:rFonts w:ascii="Times New Roman" w:eastAsia="Times New Roman" w:hAnsi="Times New Roman" w:cs="Times New Roman"/>
    </w:rPr>
  </w:style>
  <w:style w:type="character" w:customStyle="1" w:styleId="WW8Num28z0">
    <w:name w:val="WW8Num28z0"/>
    <w:rsid w:val="00D93E07"/>
    <w:rPr>
      <w:rFonts w:ascii="Symbol" w:hAnsi="Symbol" w:cs="Symbol"/>
    </w:rPr>
  </w:style>
  <w:style w:type="character" w:customStyle="1" w:styleId="WW8Num28z2">
    <w:name w:val="WW8Num28z2"/>
    <w:rsid w:val="00D93E07"/>
    <w:rPr>
      <w:b w:val="0"/>
    </w:rPr>
  </w:style>
  <w:style w:type="character" w:customStyle="1" w:styleId="WW8Num28z4">
    <w:name w:val="WW8Num28z4"/>
    <w:rsid w:val="00D93E07"/>
    <w:rPr>
      <w:rFonts w:ascii="Courier New" w:hAnsi="Courier New" w:cs="Arial Unicode MS"/>
    </w:rPr>
  </w:style>
  <w:style w:type="character" w:customStyle="1" w:styleId="WW8Num28z5">
    <w:name w:val="WW8Num28z5"/>
    <w:rsid w:val="00D93E07"/>
    <w:rPr>
      <w:rFonts w:ascii="Wingdings" w:hAnsi="Wingdings" w:cs="Wingdings"/>
    </w:rPr>
  </w:style>
  <w:style w:type="character" w:customStyle="1" w:styleId="WW8Num30z0">
    <w:name w:val="WW8Num30z0"/>
    <w:rsid w:val="00D93E07"/>
    <w:rPr>
      <w:rFonts w:eastAsia="SimSun"/>
    </w:rPr>
  </w:style>
  <w:style w:type="character" w:customStyle="1" w:styleId="WW8Num32z0">
    <w:name w:val="WW8Num32z0"/>
    <w:rsid w:val="00D93E07"/>
    <w:rPr>
      <w:rFonts w:ascii="Symbol" w:hAnsi="Symbol" w:cs="Symbol"/>
    </w:rPr>
  </w:style>
  <w:style w:type="character" w:customStyle="1" w:styleId="WW8Num32z2">
    <w:name w:val="WW8Num32z2"/>
    <w:rsid w:val="00D93E07"/>
    <w:rPr>
      <w:rFonts w:ascii="Wingdings" w:hAnsi="Wingdings" w:cs="Wingdings"/>
    </w:rPr>
  </w:style>
  <w:style w:type="character" w:customStyle="1" w:styleId="WW8Num32z4">
    <w:name w:val="WW8Num32z4"/>
    <w:rsid w:val="00D93E07"/>
    <w:rPr>
      <w:rFonts w:ascii="Courier New" w:hAnsi="Courier New" w:cs="Symbol"/>
    </w:rPr>
  </w:style>
  <w:style w:type="character" w:customStyle="1" w:styleId="WW8Num34z1">
    <w:name w:val="WW8Num34z1"/>
    <w:rsid w:val="00D93E07"/>
    <w:rPr>
      <w:rFonts w:ascii="Times New Roman" w:eastAsia="Times New Roman" w:hAnsi="Times New Roman" w:cs="Times New Roman"/>
    </w:rPr>
  </w:style>
  <w:style w:type="character" w:customStyle="1" w:styleId="WW8Num35z0">
    <w:name w:val="WW8Num35z0"/>
    <w:rsid w:val="00D93E07"/>
    <w:rPr>
      <w:rFonts w:cs="Times New Roman"/>
      <w:b w:val="0"/>
      <w:bCs w:val="0"/>
      <w:i w:val="0"/>
      <w:iCs w:val="0"/>
      <w:caps w:val="0"/>
      <w:smallCaps w:val="0"/>
      <w:strike w:val="0"/>
      <w:dstrike w:val="0"/>
      <w:vanish w:val="0"/>
      <w:color w:val="000000"/>
      <w:spacing w:val="0"/>
      <w:kern w:val="3"/>
      <w:position w:val="0"/>
      <w:sz w:val="24"/>
      <w:u w:val="none"/>
      <w:vertAlign w:val="baseline"/>
      <w:em w:val="none"/>
    </w:rPr>
  </w:style>
  <w:style w:type="character" w:customStyle="1" w:styleId="WW8Num35z1">
    <w:name w:val="WW8Num35z1"/>
    <w:rsid w:val="00D93E07"/>
    <w:rPr>
      <w:rFonts w:ascii="Arial" w:eastAsia="Times New Roman" w:hAnsi="Arial" w:cs="Arial"/>
    </w:rPr>
  </w:style>
  <w:style w:type="character" w:customStyle="1" w:styleId="WW8Num36z0">
    <w:name w:val="WW8Num36z0"/>
    <w:rsid w:val="00D93E07"/>
    <w:rPr>
      <w:rFonts w:ascii="Symbol" w:hAnsi="Symbol" w:cs="Symbol"/>
    </w:rPr>
  </w:style>
  <w:style w:type="character" w:customStyle="1" w:styleId="WW8Num36z1">
    <w:name w:val="WW8Num36z1"/>
    <w:rsid w:val="00D93E07"/>
    <w:rPr>
      <w:rFonts w:ascii="Courier New" w:hAnsi="Courier New" w:cs="Arial Unicode MS"/>
    </w:rPr>
  </w:style>
  <w:style w:type="character" w:customStyle="1" w:styleId="WW8Num36z2">
    <w:name w:val="WW8Num36z2"/>
    <w:rsid w:val="00D93E07"/>
    <w:rPr>
      <w:rFonts w:ascii="Wingdings" w:hAnsi="Wingdings" w:cs="Wingdings"/>
    </w:rPr>
  </w:style>
  <w:style w:type="character" w:customStyle="1" w:styleId="WW8Num40z0">
    <w:name w:val="WW8Num40z0"/>
    <w:rsid w:val="00D93E07"/>
    <w:rPr>
      <w:rFonts w:ascii="Symbol" w:hAnsi="Symbol" w:cs="Symbol"/>
      <w:color w:val="000000"/>
      <w:sz w:val="20"/>
    </w:rPr>
  </w:style>
  <w:style w:type="character" w:customStyle="1" w:styleId="WW8Num42z0">
    <w:name w:val="WW8Num42z0"/>
    <w:rsid w:val="00D93E07"/>
    <w:rPr>
      <w:rFonts w:ascii="Wingdings" w:hAnsi="Wingdings" w:cs="Wingdings"/>
    </w:rPr>
  </w:style>
  <w:style w:type="character" w:customStyle="1" w:styleId="WW8Num42z1">
    <w:name w:val="WW8Num42z1"/>
    <w:rsid w:val="00D93E07"/>
    <w:rPr>
      <w:rFonts w:ascii="Courier New" w:hAnsi="Courier New" w:cs="Courier New"/>
    </w:rPr>
  </w:style>
  <w:style w:type="character" w:customStyle="1" w:styleId="WW8Num42z3">
    <w:name w:val="WW8Num42z3"/>
    <w:rsid w:val="00D93E07"/>
    <w:rPr>
      <w:rFonts w:ascii="Times New Roman" w:eastAsia="Times New Roman" w:hAnsi="Times New Roman" w:cs="Times New Roman"/>
    </w:rPr>
  </w:style>
  <w:style w:type="character" w:customStyle="1" w:styleId="WW8Num42z6">
    <w:name w:val="WW8Num42z6"/>
    <w:rsid w:val="00D93E07"/>
    <w:rPr>
      <w:rFonts w:ascii="Symbol" w:hAnsi="Symbol" w:cs="Symbol"/>
    </w:rPr>
  </w:style>
  <w:style w:type="character" w:customStyle="1" w:styleId="WW8Num43z0">
    <w:name w:val="WW8Num43z0"/>
    <w:rsid w:val="00D93E07"/>
    <w:rPr>
      <w:rFonts w:ascii="Symbol" w:hAnsi="Symbol" w:cs="Symbol"/>
    </w:rPr>
  </w:style>
  <w:style w:type="character" w:customStyle="1" w:styleId="WW8Num43z1">
    <w:name w:val="WW8Num43z1"/>
    <w:rsid w:val="00D93E07"/>
    <w:rPr>
      <w:rFonts w:ascii="Courier New" w:hAnsi="Courier New" w:cs="Courier New"/>
    </w:rPr>
  </w:style>
  <w:style w:type="character" w:customStyle="1" w:styleId="WW8Num43z2">
    <w:name w:val="WW8Num43z2"/>
    <w:rsid w:val="00D93E07"/>
    <w:rPr>
      <w:rFonts w:ascii="Wingdings" w:hAnsi="Wingdings" w:cs="Wingdings"/>
    </w:rPr>
  </w:style>
  <w:style w:type="character" w:customStyle="1" w:styleId="WW8Num44z0">
    <w:name w:val="WW8Num44z0"/>
    <w:rsid w:val="00D93E07"/>
    <w:rPr>
      <w:rFonts w:ascii="Wingdings" w:hAnsi="Wingdings" w:cs="Wingdings"/>
    </w:rPr>
  </w:style>
  <w:style w:type="character" w:customStyle="1" w:styleId="WW8Num44z1">
    <w:name w:val="WW8Num44z1"/>
    <w:rsid w:val="00D93E07"/>
    <w:rPr>
      <w:rFonts w:ascii="Courier New" w:hAnsi="Courier New" w:cs="Courier New"/>
    </w:rPr>
  </w:style>
  <w:style w:type="character" w:customStyle="1" w:styleId="WW8Num44z3">
    <w:name w:val="WW8Num44z3"/>
    <w:rsid w:val="00D93E07"/>
    <w:rPr>
      <w:rFonts w:ascii="Symbol" w:hAnsi="Symbol" w:cs="Symbol"/>
    </w:rPr>
  </w:style>
  <w:style w:type="character" w:styleId="slostrnky">
    <w:name w:val="page number"/>
    <w:basedOn w:val="Standardnpsmoodstavce"/>
    <w:rsid w:val="00D93E07"/>
  </w:style>
  <w:style w:type="character" w:customStyle="1" w:styleId="Internetlink">
    <w:name w:val="Internet link"/>
    <w:rsid w:val="00D93E07"/>
    <w:rPr>
      <w:color w:val="0000FF"/>
      <w:u w:val="single"/>
    </w:rPr>
  </w:style>
  <w:style w:type="character" w:customStyle="1" w:styleId="Nadpis2Char">
    <w:name w:val="Nadpis 2 Char"/>
    <w:rsid w:val="00D93E07"/>
    <w:rPr>
      <w:rFonts w:ascii="Arial" w:hAnsi="Arial" w:cs="Arial"/>
      <w:b/>
      <w:bCs/>
      <w:i/>
      <w:iCs/>
      <w:sz w:val="28"/>
      <w:szCs w:val="28"/>
      <w:lang w:val="fr-FR" w:bidi="ar-SA"/>
    </w:rPr>
  </w:style>
  <w:style w:type="character" w:customStyle="1" w:styleId="FootnoteSymbol">
    <w:name w:val="Footnote Symbol"/>
    <w:rsid w:val="00D93E07"/>
    <w:rPr>
      <w:position w:val="0"/>
      <w:vertAlign w:val="superscript"/>
    </w:rPr>
  </w:style>
  <w:style w:type="character" w:customStyle="1" w:styleId="StrongEmphasis">
    <w:name w:val="Strong Emphasis"/>
    <w:rsid w:val="00D93E07"/>
    <w:rPr>
      <w:b/>
      <w:bCs/>
    </w:rPr>
  </w:style>
  <w:style w:type="character" w:styleId="Odkaznakoment">
    <w:name w:val="annotation reference"/>
    <w:uiPriority w:val="99"/>
    <w:rsid w:val="00865889"/>
    <w:rPr>
      <w:sz w:val="16"/>
      <w:szCs w:val="16"/>
    </w:rPr>
  </w:style>
  <w:style w:type="character" w:styleId="Zvraznn">
    <w:name w:val="Emphasis"/>
    <w:uiPriority w:val="20"/>
    <w:qFormat/>
    <w:rsid w:val="00D93E07"/>
    <w:rPr>
      <w:rFonts w:ascii="Times New Roman" w:hAnsi="Times New Roman" w:cs="Times New Roman"/>
      <w:i/>
      <w:iCs w:val="0"/>
    </w:rPr>
  </w:style>
  <w:style w:type="character" w:customStyle="1" w:styleId="okbasic11">
    <w:name w:val="okbasic11"/>
    <w:rsid w:val="00D93E07"/>
    <w:rPr>
      <w:rFonts w:ascii="Arial" w:hAnsi="Arial" w:cs="Arial"/>
      <w:color w:val="000000"/>
      <w:sz w:val="28"/>
      <w:szCs w:val="28"/>
    </w:rPr>
  </w:style>
  <w:style w:type="character" w:customStyle="1" w:styleId="BulletSymbols">
    <w:name w:val="Bullet Symbols"/>
    <w:rsid w:val="00D93E07"/>
    <w:rPr>
      <w:rFonts w:ascii="OpenSymbol, 'Arial Unicode MS'" w:eastAsia="OpenSymbol, 'Arial Unicode MS'" w:hAnsi="OpenSymbol, 'Arial Unicode MS'" w:cs="OpenSymbol, 'Arial Unicode MS'"/>
    </w:rPr>
  </w:style>
  <w:style w:type="numbering" w:customStyle="1" w:styleId="WW8Num1">
    <w:name w:val="WW8Num1"/>
    <w:basedOn w:val="Bezseznamu"/>
    <w:rsid w:val="00D93E07"/>
    <w:pPr>
      <w:numPr>
        <w:numId w:val="2"/>
      </w:numPr>
    </w:pPr>
  </w:style>
  <w:style w:type="numbering" w:customStyle="1" w:styleId="WW8Num2">
    <w:name w:val="WW8Num2"/>
    <w:basedOn w:val="Bezseznamu"/>
    <w:rsid w:val="00D93E07"/>
    <w:pPr>
      <w:numPr>
        <w:numId w:val="3"/>
      </w:numPr>
    </w:pPr>
  </w:style>
  <w:style w:type="numbering" w:customStyle="1" w:styleId="WW8Num3">
    <w:name w:val="WW8Num3"/>
    <w:basedOn w:val="Bezseznamu"/>
    <w:rsid w:val="00D93E07"/>
    <w:pPr>
      <w:numPr>
        <w:numId w:val="20"/>
      </w:numPr>
    </w:pPr>
  </w:style>
  <w:style w:type="numbering" w:customStyle="1" w:styleId="WW8Num4">
    <w:name w:val="WW8Num4"/>
    <w:basedOn w:val="Bezseznamu"/>
    <w:rsid w:val="00D93E07"/>
    <w:pPr>
      <w:numPr>
        <w:numId w:val="4"/>
      </w:numPr>
    </w:pPr>
  </w:style>
  <w:style w:type="numbering" w:customStyle="1" w:styleId="WW8Num5">
    <w:name w:val="WW8Num5"/>
    <w:basedOn w:val="Bezseznamu"/>
    <w:rsid w:val="00D93E07"/>
    <w:pPr>
      <w:numPr>
        <w:numId w:val="5"/>
      </w:numPr>
    </w:pPr>
  </w:style>
  <w:style w:type="numbering" w:customStyle="1" w:styleId="WW8Num6">
    <w:name w:val="WW8Num6"/>
    <w:basedOn w:val="Bezseznamu"/>
    <w:rsid w:val="00D93E07"/>
    <w:pPr>
      <w:numPr>
        <w:numId w:val="6"/>
      </w:numPr>
    </w:pPr>
  </w:style>
  <w:style w:type="numbering" w:customStyle="1" w:styleId="WW8Num7">
    <w:name w:val="WW8Num7"/>
    <w:basedOn w:val="Bezseznamu"/>
    <w:rsid w:val="00D93E07"/>
    <w:pPr>
      <w:numPr>
        <w:numId w:val="7"/>
      </w:numPr>
    </w:pPr>
  </w:style>
  <w:style w:type="numbering" w:customStyle="1" w:styleId="WW8Num8">
    <w:name w:val="WW8Num8"/>
    <w:basedOn w:val="Bezseznamu"/>
    <w:rsid w:val="00D93E07"/>
    <w:pPr>
      <w:numPr>
        <w:numId w:val="8"/>
      </w:numPr>
    </w:pPr>
  </w:style>
  <w:style w:type="numbering" w:customStyle="1" w:styleId="WW8Num9">
    <w:name w:val="WW8Num9"/>
    <w:basedOn w:val="Bezseznamu"/>
    <w:rsid w:val="00D93E07"/>
    <w:pPr>
      <w:numPr>
        <w:numId w:val="9"/>
      </w:numPr>
    </w:pPr>
  </w:style>
  <w:style w:type="numbering" w:customStyle="1" w:styleId="WW8Num10">
    <w:name w:val="WW8Num10"/>
    <w:basedOn w:val="Bezseznamu"/>
    <w:rsid w:val="00D93E07"/>
    <w:pPr>
      <w:numPr>
        <w:numId w:val="10"/>
      </w:numPr>
    </w:pPr>
  </w:style>
  <w:style w:type="numbering" w:customStyle="1" w:styleId="WW8Num11">
    <w:name w:val="WW8Num11"/>
    <w:basedOn w:val="Bezseznamu"/>
    <w:rsid w:val="00D93E07"/>
    <w:pPr>
      <w:numPr>
        <w:numId w:val="19"/>
      </w:numPr>
    </w:pPr>
  </w:style>
  <w:style w:type="numbering" w:customStyle="1" w:styleId="WW8Num12">
    <w:name w:val="WW8Num12"/>
    <w:basedOn w:val="Bezseznamu"/>
    <w:rsid w:val="00D93E07"/>
    <w:pPr>
      <w:numPr>
        <w:numId w:val="11"/>
      </w:numPr>
    </w:pPr>
  </w:style>
  <w:style w:type="numbering" w:customStyle="1" w:styleId="WW8Num13">
    <w:name w:val="WW8Num13"/>
    <w:basedOn w:val="Bezseznamu"/>
    <w:rsid w:val="00D93E07"/>
    <w:pPr>
      <w:numPr>
        <w:numId w:val="12"/>
      </w:numPr>
    </w:pPr>
  </w:style>
  <w:style w:type="numbering" w:customStyle="1" w:styleId="WW8Num14">
    <w:name w:val="WW8Num14"/>
    <w:basedOn w:val="Bezseznamu"/>
    <w:rsid w:val="00D93E07"/>
    <w:pPr>
      <w:numPr>
        <w:numId w:val="13"/>
      </w:numPr>
    </w:pPr>
  </w:style>
  <w:style w:type="numbering" w:customStyle="1" w:styleId="WW8Num15">
    <w:name w:val="WW8Num15"/>
    <w:basedOn w:val="Bezseznamu"/>
    <w:rsid w:val="00D93E07"/>
    <w:pPr>
      <w:numPr>
        <w:numId w:val="14"/>
      </w:numPr>
    </w:pPr>
  </w:style>
  <w:style w:type="numbering" w:customStyle="1" w:styleId="WW8Num16">
    <w:name w:val="WW8Num16"/>
    <w:basedOn w:val="Bezseznamu"/>
    <w:rsid w:val="00D93E07"/>
    <w:pPr>
      <w:numPr>
        <w:numId w:val="15"/>
      </w:numPr>
    </w:pPr>
  </w:style>
  <w:style w:type="numbering" w:customStyle="1" w:styleId="WW8Num17">
    <w:name w:val="WW8Num17"/>
    <w:basedOn w:val="Bezseznamu"/>
    <w:rsid w:val="00D93E07"/>
    <w:pPr>
      <w:numPr>
        <w:numId w:val="16"/>
      </w:numPr>
    </w:pPr>
  </w:style>
  <w:style w:type="numbering" w:customStyle="1" w:styleId="WW8Num18">
    <w:name w:val="WW8Num18"/>
    <w:basedOn w:val="Bezseznamu"/>
    <w:rsid w:val="00D93E07"/>
    <w:pPr>
      <w:numPr>
        <w:numId w:val="17"/>
      </w:numPr>
    </w:pPr>
  </w:style>
  <w:style w:type="paragraph" w:styleId="Zkladntext">
    <w:name w:val="Body Text"/>
    <w:basedOn w:val="Normln"/>
    <w:link w:val="ZkladntextChar"/>
    <w:rsid w:val="00865889"/>
    <w:rPr>
      <w:rFonts w:ascii="Arial" w:hAnsi="Arial" w:cs="Arial"/>
      <w:b/>
      <w:bCs/>
      <w:sz w:val="20"/>
      <w:szCs w:val="20"/>
    </w:rPr>
  </w:style>
  <w:style w:type="character" w:customStyle="1" w:styleId="ZkladntextChar">
    <w:name w:val="Základní text Char"/>
    <w:basedOn w:val="Standardnpsmoodstavce"/>
    <w:link w:val="Zkladntext"/>
    <w:rsid w:val="00865889"/>
    <w:rPr>
      <w:rFonts w:ascii="Arial" w:eastAsia="Times New Roman" w:hAnsi="Arial" w:cs="Arial"/>
      <w:b/>
      <w:bCs/>
    </w:rPr>
  </w:style>
  <w:style w:type="character" w:styleId="Hypertextovodkaz">
    <w:name w:val="Hyperlink"/>
    <w:rsid w:val="00865889"/>
    <w:rPr>
      <w:color w:val="0000FF"/>
      <w:u w:val="single"/>
    </w:rPr>
  </w:style>
  <w:style w:type="character" w:styleId="Znakapoznpodarou">
    <w:name w:val="footnote reference"/>
    <w:semiHidden/>
    <w:rsid w:val="00865889"/>
    <w:rPr>
      <w:vertAlign w:val="superscript"/>
    </w:rPr>
  </w:style>
  <w:style w:type="character" w:styleId="Siln">
    <w:name w:val="Strong"/>
    <w:qFormat/>
    <w:rsid w:val="00865889"/>
    <w:rPr>
      <w:b/>
      <w:bCs/>
    </w:rPr>
  </w:style>
  <w:style w:type="paragraph" w:styleId="Zkladntextodsazen">
    <w:name w:val="Body Text Indent"/>
    <w:basedOn w:val="Normln"/>
    <w:link w:val="ZkladntextodsazenChar"/>
    <w:rsid w:val="00865889"/>
    <w:pPr>
      <w:spacing w:before="120"/>
      <w:ind w:firstLine="709"/>
      <w:jc w:val="both"/>
    </w:pPr>
    <w:rPr>
      <w:rFonts w:ascii="Arial" w:hAnsi="Arial" w:cs="Arial"/>
      <w:sz w:val="18"/>
      <w:szCs w:val="18"/>
    </w:rPr>
  </w:style>
  <w:style w:type="character" w:customStyle="1" w:styleId="ZkladntextodsazenChar">
    <w:name w:val="Základní text odsazený Char"/>
    <w:basedOn w:val="Standardnpsmoodstavce"/>
    <w:link w:val="Zkladntextodsazen"/>
    <w:rsid w:val="00865889"/>
    <w:rPr>
      <w:rFonts w:ascii="Arial" w:eastAsia="Times New Roman" w:hAnsi="Arial" w:cs="Arial"/>
      <w:sz w:val="18"/>
      <w:szCs w:val="18"/>
    </w:rPr>
  </w:style>
  <w:style w:type="paragraph" w:styleId="Textpoznpodarou">
    <w:name w:val="footnote text"/>
    <w:basedOn w:val="Normln"/>
    <w:link w:val="TextpoznpodarouChar"/>
    <w:semiHidden/>
    <w:rsid w:val="00865889"/>
    <w:rPr>
      <w:sz w:val="20"/>
      <w:szCs w:val="20"/>
    </w:rPr>
  </w:style>
  <w:style w:type="character" w:customStyle="1" w:styleId="TextpoznpodarouChar">
    <w:name w:val="Text pozn. pod čarou Char"/>
    <w:basedOn w:val="Standardnpsmoodstavce"/>
    <w:link w:val="Textpoznpodarou"/>
    <w:semiHidden/>
    <w:rsid w:val="00865889"/>
    <w:rPr>
      <w:rFonts w:eastAsia="Times New Roman" w:cs="Times New Roman"/>
    </w:rPr>
  </w:style>
  <w:style w:type="character" w:customStyle="1" w:styleId="ProsttextChar">
    <w:name w:val="Prostý text Char"/>
    <w:basedOn w:val="Standardnpsmoodstavce"/>
    <w:link w:val="Prosttext"/>
    <w:rsid w:val="00164274"/>
    <w:rPr>
      <w:rFonts w:ascii="Courier New" w:eastAsia="Times New Roman" w:hAnsi="Courier New" w:cs="Courier New"/>
      <w:kern w:val="3"/>
      <w:lang w:eastAsia="zh-CN"/>
    </w:rPr>
  </w:style>
  <w:style w:type="character" w:customStyle="1" w:styleId="TextkomenteChar">
    <w:name w:val="Text komentáře Char"/>
    <w:basedOn w:val="Standardnpsmoodstavce"/>
    <w:link w:val="Textkomente"/>
    <w:uiPriority w:val="99"/>
    <w:rsid w:val="00840C26"/>
    <w:rPr>
      <w:rFonts w:ascii="Arial" w:eastAsia="Times New Roman" w:hAnsi="Arial" w:cs="Arial"/>
      <w:kern w:val="3"/>
      <w:lang w:eastAsia="zh-CN"/>
    </w:rPr>
  </w:style>
  <w:style w:type="character" w:customStyle="1" w:styleId="Nadpis3Char">
    <w:name w:val="Nadpis 3 Char"/>
    <w:aliases w:val="Podpodkapitola Char,adpis 3 Char"/>
    <w:basedOn w:val="Standardnpsmoodstavce"/>
    <w:link w:val="Nadpis3"/>
    <w:rsid w:val="00363888"/>
    <w:rPr>
      <w:rFonts w:cs="Times New Roman"/>
      <w:color w:val="000000"/>
      <w:sz w:val="24"/>
      <w:szCs w:val="24"/>
    </w:rPr>
  </w:style>
  <w:style w:type="paragraph" w:customStyle="1" w:styleId="NZEV">
    <w:name w:val="NÁZEV"/>
    <w:basedOn w:val="Obsah1"/>
    <w:uiPriority w:val="99"/>
    <w:rsid w:val="00143F5A"/>
    <w:pPr>
      <w:tabs>
        <w:tab w:val="left" w:pos="400"/>
        <w:tab w:val="left" w:pos="720"/>
        <w:tab w:val="right" w:leader="dot" w:pos="9062"/>
      </w:tabs>
      <w:spacing w:before="120" w:after="120"/>
      <w:ind w:left="360" w:hanging="360"/>
      <w:jc w:val="center"/>
    </w:pPr>
    <w:rPr>
      <w:rFonts w:ascii="Arial" w:hAnsi="Arial" w:cs="Arial"/>
      <w:b/>
      <w:bCs/>
      <w:caps/>
      <w:noProof/>
      <w:sz w:val="48"/>
      <w:szCs w:val="20"/>
      <w:lang w:eastAsia="en-US"/>
    </w:rPr>
  </w:style>
  <w:style w:type="paragraph" w:styleId="Obsah1">
    <w:name w:val="toc 1"/>
    <w:basedOn w:val="Normln"/>
    <w:next w:val="Normln"/>
    <w:autoRedefine/>
    <w:uiPriority w:val="39"/>
    <w:semiHidden/>
    <w:unhideWhenUsed/>
    <w:rsid w:val="00143F5A"/>
    <w:pPr>
      <w:spacing w:after="100"/>
    </w:pPr>
  </w:style>
  <w:style w:type="paragraph" w:customStyle="1" w:styleId="Default">
    <w:name w:val="Default"/>
    <w:uiPriority w:val="99"/>
    <w:rsid w:val="00AA180E"/>
    <w:pPr>
      <w:autoSpaceDE w:val="0"/>
      <w:autoSpaceDN w:val="0"/>
      <w:adjustRightInd w:val="0"/>
    </w:pPr>
    <w:rPr>
      <w:rFonts w:ascii="Calibri" w:hAnsi="Calibri" w:cs="Calibri"/>
      <w:color w:val="000000"/>
      <w:sz w:val="24"/>
      <w:szCs w:val="24"/>
    </w:rPr>
  </w:style>
  <w:style w:type="character" w:customStyle="1" w:styleId="st1">
    <w:name w:val="st1"/>
    <w:basedOn w:val="Standardnpsmoodstavce"/>
    <w:rsid w:val="007E1D51"/>
  </w:style>
  <w:style w:type="character" w:customStyle="1" w:styleId="orange1">
    <w:name w:val="orange1"/>
    <w:basedOn w:val="Standardnpsmoodstavce"/>
    <w:rsid w:val="000B6874"/>
    <w:rPr>
      <w:color w:val="F15A21"/>
    </w:rPr>
  </w:style>
  <w:style w:type="character" w:customStyle="1" w:styleId="OdstavecseseznamemChar">
    <w:name w:val="Odstavec se seznamem Char"/>
    <w:link w:val="Odstavecseseznamem"/>
    <w:uiPriority w:val="34"/>
    <w:locked/>
    <w:rsid w:val="000B6874"/>
    <w:rPr>
      <w:rFonts w:eastAsia="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455345">
      <w:bodyDiv w:val="1"/>
      <w:marLeft w:val="0"/>
      <w:marRight w:val="0"/>
      <w:marTop w:val="0"/>
      <w:marBottom w:val="0"/>
      <w:divBdr>
        <w:top w:val="none" w:sz="0" w:space="0" w:color="auto"/>
        <w:left w:val="none" w:sz="0" w:space="0" w:color="auto"/>
        <w:bottom w:val="none" w:sz="0" w:space="0" w:color="auto"/>
        <w:right w:val="none" w:sz="0" w:space="0" w:color="auto"/>
      </w:divBdr>
      <w:divsChild>
        <w:div w:id="919949976">
          <w:marLeft w:val="0"/>
          <w:marRight w:val="0"/>
          <w:marTop w:val="0"/>
          <w:marBottom w:val="0"/>
          <w:divBdr>
            <w:top w:val="none" w:sz="0" w:space="0" w:color="auto"/>
            <w:left w:val="none" w:sz="0" w:space="0" w:color="auto"/>
            <w:bottom w:val="none" w:sz="0" w:space="0" w:color="auto"/>
            <w:right w:val="none" w:sz="0" w:space="0" w:color="auto"/>
          </w:divBdr>
          <w:divsChild>
            <w:div w:id="2055303461">
              <w:marLeft w:val="0"/>
              <w:marRight w:val="0"/>
              <w:marTop w:val="0"/>
              <w:marBottom w:val="0"/>
              <w:divBdr>
                <w:top w:val="none" w:sz="0" w:space="0" w:color="auto"/>
                <w:left w:val="none" w:sz="0" w:space="0" w:color="auto"/>
                <w:bottom w:val="none" w:sz="0" w:space="0" w:color="auto"/>
                <w:right w:val="none" w:sz="0" w:space="0" w:color="auto"/>
              </w:divBdr>
              <w:divsChild>
                <w:div w:id="74208999">
                  <w:marLeft w:val="0"/>
                  <w:marRight w:val="0"/>
                  <w:marTop w:val="0"/>
                  <w:marBottom w:val="0"/>
                  <w:divBdr>
                    <w:top w:val="none" w:sz="0" w:space="0" w:color="auto"/>
                    <w:left w:val="none" w:sz="0" w:space="0" w:color="auto"/>
                    <w:bottom w:val="none" w:sz="0" w:space="0" w:color="auto"/>
                    <w:right w:val="none" w:sz="0" w:space="0" w:color="auto"/>
                  </w:divBdr>
                  <w:divsChild>
                    <w:div w:id="27356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147442">
      <w:bodyDiv w:val="1"/>
      <w:marLeft w:val="0"/>
      <w:marRight w:val="0"/>
      <w:marTop w:val="0"/>
      <w:marBottom w:val="0"/>
      <w:divBdr>
        <w:top w:val="none" w:sz="0" w:space="0" w:color="auto"/>
        <w:left w:val="none" w:sz="0" w:space="0" w:color="auto"/>
        <w:bottom w:val="none" w:sz="0" w:space="0" w:color="auto"/>
        <w:right w:val="none" w:sz="0" w:space="0" w:color="auto"/>
      </w:divBdr>
    </w:div>
    <w:div w:id="1134324488">
      <w:bodyDiv w:val="1"/>
      <w:marLeft w:val="0"/>
      <w:marRight w:val="0"/>
      <w:marTop w:val="0"/>
      <w:marBottom w:val="0"/>
      <w:divBdr>
        <w:top w:val="none" w:sz="0" w:space="0" w:color="auto"/>
        <w:left w:val="none" w:sz="0" w:space="0" w:color="auto"/>
        <w:bottom w:val="none" w:sz="0" w:space="0" w:color="auto"/>
        <w:right w:val="none" w:sz="0" w:space="0" w:color="auto"/>
      </w:divBdr>
    </w:div>
    <w:div w:id="1137643488">
      <w:bodyDiv w:val="1"/>
      <w:marLeft w:val="0"/>
      <w:marRight w:val="0"/>
      <w:marTop w:val="0"/>
      <w:marBottom w:val="0"/>
      <w:divBdr>
        <w:top w:val="none" w:sz="0" w:space="0" w:color="auto"/>
        <w:left w:val="none" w:sz="0" w:space="0" w:color="auto"/>
        <w:bottom w:val="none" w:sz="0" w:space="0" w:color="auto"/>
        <w:right w:val="none" w:sz="0" w:space="0" w:color="auto"/>
      </w:divBdr>
    </w:div>
    <w:div w:id="14333554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eronika.mesarcova@mpsv.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xowa.mpsv.cz/owa/redir.aspx?C=miE5ihGWDkyNf8CluaYJnl0vyxF3GtIIM89hIRpx1CbezOnVlRmXmcklnNAj1MKEp71FlhmUmSE.&amp;URL=https%3a%2f%2fmpsv.ezak.cz%2fprofile_display_2.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eronika.mesarcova@mpsv.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vVBoAkfRtvFPKft9XWSWoaCFrtg=</DigestValue>
    </Reference>
    <Reference URI="#idOfficeObject" Type="http://www.w3.org/2000/09/xmldsig#Object">
      <DigestMethod Algorithm="http://www.w3.org/2000/09/xmldsig#sha1"/>
      <DigestValue>UY4isje9CdtQD/zO5UJeb74GYls=</DigestValue>
    </Reference>
    <Reference URI="#idSignedProperties" Type="http://uri.etsi.org/01903#SignedProperties">
      <Transforms>
        <Transform Algorithm="http://www.w3.org/TR/2001/REC-xml-c14n-20010315"/>
      </Transforms>
      <DigestMethod Algorithm="http://www.w3.org/2000/09/xmldsig#sha1"/>
      <DigestValue>ecWgZO+g+gPscEiGlz4m7T0DLiY=</DigestValue>
    </Reference>
  </SignedInfo>
  <SignatureValue>pDllVXJI6ofsguUnqBu9DBiOdLmxcqN/Q8IIDrszjhEjZCSPARmjMyXWkt60gqa+QAWQzmhDEvaM
9FyITZkNHEHBIk5IUMCZScJh7rwrzxcYiSHuaRzpapf3stf0kmPPT1PTfNZGTt1tBlFQApOCR6UY
LQ6c263Vs3DbnGcxxKpse1AAZ9cIu8NA6Wa0Sn77CZJh9WEwhqbqFtazqgHWYmtBynfBXFaPSpjF
pAP0GF7/E9XFuZ5H9hGLH0iMAYh1AFdL7jzc2RE81iD+f2Fp++GYoGjglGPYBGWvNmzYnVeXqNsC
oWBojtnc0g6l+ge7ksQoA/P/NtnKRUM2XjXrhg==</SignatureValue>
  <KeyInfo>
    <X509Data>
      <X509Certificate>MIIF1zCCBL+gAwIBAgIEAKgmqzANBgkqhkiG9w0BAQsFADCBtzELMAkGA1UEBhMCQ1oxOjA4BgNV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QSAtIEFjY3JlZGl0ZWQgUHJvdmlkZXIgb2YgQ2VydGlmaWNhdGlvbiBTZXJ2aWNlczAeFw0xNTA0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</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7YHvMrO8yVFsvAS7hgi0FCeLH2k=</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media/image2.emf?ContentType=image/x-emf">
        <DigestMethod Algorithm="http://www.w3.org/2000/09/xmldsig#sha1"/>
        <DigestValue>vX5r7otg4u4FsAwNk1RtemXu5NM=</DigestValue>
      </Reference>
      <Reference URI="/word/settings.xml?ContentType=application/vnd.openxmlformats-officedocument.wordprocessingml.settings+xml">
        <DigestMethod Algorithm="http://www.w3.org/2000/09/xmldsig#sha1"/>
        <DigestValue>INqGJGcXIQ+nHpiqKAG7kHRBjXQ=</DigestValue>
      </Reference>
      <Reference URI="/word/numbering.xml?ContentType=application/vnd.openxmlformats-officedocument.wordprocessingml.numbering+xml">
        <DigestMethod Algorithm="http://www.w3.org/2000/09/xmldsig#sha1"/>
        <DigestValue>vNZTLb5HcSkz3kzGmw8m321QEaM=</DigestValue>
      </Reference>
      <Reference URI="/word/styles.xml?ContentType=application/vnd.openxmlformats-officedocument.wordprocessingml.styles+xml">
        <DigestMethod Algorithm="http://www.w3.org/2000/09/xmldsig#sha1"/>
        <DigestValue>iBBuEXzaAHBeezVGlrt4j8p6wz0=</DigestValue>
      </Reference>
      <Reference URI="/word/fontTable.xml?ContentType=application/vnd.openxmlformats-officedocument.wordprocessingml.fontTable+xml">
        <DigestMethod Algorithm="http://www.w3.org/2000/09/xmldsig#sha1"/>
        <DigestValue>EWpe4OcW8cAYuJhaOJPgIAvSKGU=</DigestValue>
      </Reference>
      <Reference URI="/word/stylesWithEffects.xml?ContentType=application/vnd.ms-word.stylesWithEffects+xml">
        <DigestMethod Algorithm="http://www.w3.org/2000/09/xmldsig#sha1"/>
        <DigestValue>Jj3QlCs/VyuEEj8bSBt8Ebbtrhc=</DigestValue>
      </Reference>
      <Reference URI="/word/header2.xml?ContentType=application/vnd.openxmlformats-officedocument.wordprocessingml.header+xml">
        <DigestMethod Algorithm="http://www.w3.org/2000/09/xmldsig#sha1"/>
        <DigestValue>4akpCgmJPU96eLV4b92xiTbDqMU=</DigestValue>
      </Reference>
      <Reference URI="/word/footer2.xml?ContentType=application/vnd.openxmlformats-officedocument.wordprocessingml.footer+xml">
        <DigestMethod Algorithm="http://www.w3.org/2000/09/xmldsig#sha1"/>
        <DigestValue>75hZZxsYDrKq3Y88k8pLzp//tbg=</DigestValue>
      </Reference>
      <Reference URI="/word/document.xml?ContentType=application/vnd.openxmlformats-officedocument.wordprocessingml.document.main+xml">
        <DigestMethod Algorithm="http://www.w3.org/2000/09/xmldsig#sha1"/>
        <DigestValue>UHgPTMH3e30wuKFrMLAPQZGrbmY=</DigestValue>
      </Reference>
      <Reference URI="/word/footer3.xml?ContentType=application/vnd.openxmlformats-officedocument.wordprocessingml.footer+xml">
        <DigestMethod Algorithm="http://www.w3.org/2000/09/xmldsig#sha1"/>
        <DigestValue>QbZOza5T2Txg17ho0Ra5CNnQnFY=</DigestValue>
      </Reference>
      <Reference URI="/word/header3.xml?ContentType=application/vnd.openxmlformats-officedocument.wordprocessingml.header+xml">
        <DigestMethod Algorithm="http://www.w3.org/2000/09/xmldsig#sha1"/>
        <DigestValue>FrQTnE196GGchr0aeHql9VgRzKs=</DigestValue>
      </Reference>
      <Reference URI="/word/header1.xml?ContentType=application/vnd.openxmlformats-officedocument.wordprocessingml.header+xml">
        <DigestMethod Algorithm="http://www.w3.org/2000/09/xmldsig#sha1"/>
        <DigestValue>FrQTnE196GGchr0aeHql9VgRzKs=</DigestValue>
      </Reference>
      <Reference URI="/word/endnotes.xml?ContentType=application/vnd.openxmlformats-officedocument.wordprocessingml.endnotes+xml">
        <DigestMethod Algorithm="http://www.w3.org/2000/09/xmldsig#sha1"/>
        <DigestValue>585Iym82FGaRws+pjC56BerIodw=</DigestValue>
      </Reference>
      <Reference URI="/word/footer1.xml?ContentType=application/vnd.openxmlformats-officedocument.wordprocessingml.footer+xml">
        <DigestMethod Algorithm="http://www.w3.org/2000/09/xmldsig#sha1"/>
        <DigestValue>JZ4FzvlpvinscC2EqVvGP0f1SUg=</DigestValue>
      </Reference>
      <Reference URI="/word/footnotes.xml?ContentType=application/vnd.openxmlformats-officedocument.wordprocessingml.footnotes+xml">
        <DigestMethod Algorithm="http://www.w3.org/2000/09/xmldsig#sha1"/>
        <DigestValue>nFE6OE8BDQPXMux4GlAf0WvUxHc=</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yxbWzas5w/r39XEBkqBgcEll/GU=</DigestValue>
      </Reference>
    </Manifest>
    <SignatureProperties>
      <SignatureProperty Id="idSignatureTime" Target="#idPackageSignature">
        <mdssi:SignatureTime>
          <mdssi:Format>YYYY-MM-DDThh:mm:ssTZD</mdssi:Format>
          <mdssi:Value>2015-05-04T13:00:58Z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2015-05-04T13:00:58Z</xd:SigningTime>
          <xd:SigningCertificate>
            <xd:Cert>
              <xd:CertDigest>
                <DigestMethod Algorithm="http://www.w3.org/2000/09/xmldsig#sha1"/>
                <DigestValue>1dPnjntZh3LqOvkrLZXUmSbl8Fg=</DigestValue>
              </xd:CertDigest>
              <xd:IssuerSerial>
                <X509IssuerName>OU=I.CA - Accredited Provider of Certification Services, O="První certifikační autorita, a.s.", CN="I.CA - Qualified Certification Authority, 09/2009", C=CZ</X509IssuerName>
                <X509SerialNumber>11019947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6DD2E90-5608-4668-8A39-A083D7999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14</Pages>
  <Words>3938</Words>
  <Characters>23236</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Základní údaje zadávací dokumentace k nadlimitní veřejné zakázce na dodávky vyhlášené v otevřeném řízení dle zákona č</vt:lpstr>
    </vt:vector>
  </TitlesOfParts>
  <Company>HP</Company>
  <LinksUpToDate>false</LinksUpToDate>
  <CharactersWithSpaces>27120</CharactersWithSpaces>
  <SharedDoc>false</SharedDoc>
  <HLinks>
    <vt:vector size="42" baseType="variant">
      <vt:variant>
        <vt:i4>1441812</vt:i4>
      </vt:variant>
      <vt:variant>
        <vt:i4>18</vt:i4>
      </vt:variant>
      <vt:variant>
        <vt:i4>0</vt:i4>
      </vt:variant>
      <vt:variant>
        <vt:i4>5</vt:i4>
      </vt:variant>
      <vt:variant>
        <vt:lpwstr>http://www.esfcr.cz/</vt:lpwstr>
      </vt:variant>
      <vt:variant>
        <vt:lpwstr/>
      </vt:variant>
      <vt:variant>
        <vt:i4>1441812</vt:i4>
      </vt:variant>
      <vt:variant>
        <vt:i4>15</vt:i4>
      </vt:variant>
      <vt:variant>
        <vt:i4>0</vt:i4>
      </vt:variant>
      <vt:variant>
        <vt:i4>5</vt:i4>
      </vt:variant>
      <vt:variant>
        <vt:lpwstr>http://www.esfcr.cz/</vt:lpwstr>
      </vt:variant>
      <vt:variant>
        <vt:lpwstr/>
      </vt:variant>
      <vt:variant>
        <vt:i4>1441812</vt:i4>
      </vt:variant>
      <vt:variant>
        <vt:i4>12</vt:i4>
      </vt:variant>
      <vt:variant>
        <vt:i4>0</vt:i4>
      </vt:variant>
      <vt:variant>
        <vt:i4>5</vt:i4>
      </vt:variant>
      <vt:variant>
        <vt:lpwstr>http://www.esfcr.cz/</vt:lpwstr>
      </vt:variant>
      <vt:variant>
        <vt:lpwstr/>
      </vt:variant>
      <vt:variant>
        <vt:i4>1441812</vt:i4>
      </vt:variant>
      <vt:variant>
        <vt:i4>9</vt:i4>
      </vt:variant>
      <vt:variant>
        <vt:i4>0</vt:i4>
      </vt:variant>
      <vt:variant>
        <vt:i4>5</vt:i4>
      </vt:variant>
      <vt:variant>
        <vt:lpwstr>http://www.esfcr.cz/</vt:lpwstr>
      </vt:variant>
      <vt:variant>
        <vt:lpwstr/>
      </vt:variant>
      <vt:variant>
        <vt:i4>7405627</vt:i4>
      </vt:variant>
      <vt:variant>
        <vt:i4>6</vt:i4>
      </vt:variant>
      <vt:variant>
        <vt:i4>0</vt:i4>
      </vt:variant>
      <vt:variant>
        <vt:i4>5</vt:i4>
      </vt:variant>
      <vt:variant>
        <vt:lpwstr>http://www.esf-max.cz/</vt:lpwstr>
      </vt:variant>
      <vt:variant>
        <vt:lpwstr/>
      </vt:variant>
      <vt:variant>
        <vt:i4>1441812</vt:i4>
      </vt:variant>
      <vt:variant>
        <vt:i4>3</vt:i4>
      </vt:variant>
      <vt:variant>
        <vt:i4>0</vt:i4>
      </vt:variant>
      <vt:variant>
        <vt:i4>5</vt:i4>
      </vt:variant>
      <vt:variant>
        <vt:lpwstr>http://www.esfcr.cz/</vt:lpwstr>
      </vt:variant>
      <vt:variant>
        <vt:lpwstr/>
      </vt:variant>
      <vt:variant>
        <vt:i4>7405627</vt:i4>
      </vt:variant>
      <vt:variant>
        <vt:i4>0</vt:i4>
      </vt:variant>
      <vt:variant>
        <vt:i4>0</vt:i4>
      </vt:variant>
      <vt:variant>
        <vt:i4>5</vt:i4>
      </vt:variant>
      <vt:variant>
        <vt:lpwstr>http://www.esf-max.cz/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Základní údaje zadávací dokumentace k nadlimitní veřejné zakázce na dodávky vyhlášené v otevřeném řízení dle zákona č</dc:title>
  <dc:creator>polaskova</dc:creator>
  <cp:lastModifiedBy>Mesarčová Veronika Mgr. (MPSV)</cp:lastModifiedBy>
  <cp:revision>43</cp:revision>
  <cp:lastPrinted>2015-04-30T16:38:00Z</cp:lastPrinted>
  <dcterms:created xsi:type="dcterms:W3CDTF">2015-03-19T15:17:00Z</dcterms:created>
  <dcterms:modified xsi:type="dcterms:W3CDTF">2015-05-04T13:00:00Z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e 1">
    <vt:lpwstr/>
  </property>
  <property fmtid="{D5CDD505-2E9C-101B-9397-08002B2CF9AE}" pid="3" name="Informace 2">
    <vt:lpwstr/>
  </property>
  <property fmtid="{D5CDD505-2E9C-101B-9397-08002B2CF9AE}" pid="4" name="Informace 3">
    <vt:lpwstr/>
  </property>
  <property fmtid="{D5CDD505-2E9C-101B-9397-08002B2CF9AE}" pid="5" name="Informace 4">
    <vt:lpwstr/>
  </property>
</Properties>
</file>